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4084A929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5C703E">
        <w:rPr>
          <w:rStyle w:val="Pogrubienie"/>
          <w:b w:val="0"/>
        </w:rPr>
        <w:t xml:space="preserve">Hrubieszów, dn. </w:t>
      </w:r>
      <w:r w:rsidR="00A23323" w:rsidRPr="00915126">
        <w:rPr>
          <w:rStyle w:val="Pogrubienie"/>
          <w:b w:val="0"/>
        </w:rPr>
        <w:t>07</w:t>
      </w:r>
      <w:r w:rsidR="00636CD0" w:rsidRPr="00915126">
        <w:rPr>
          <w:rStyle w:val="Pogrubienie"/>
          <w:b w:val="0"/>
        </w:rPr>
        <w:t>.</w:t>
      </w:r>
      <w:r w:rsidR="00C06F20" w:rsidRPr="00915126">
        <w:rPr>
          <w:rStyle w:val="Pogrubienie"/>
          <w:b w:val="0"/>
        </w:rPr>
        <w:t>1</w:t>
      </w:r>
      <w:r w:rsidR="00A23323" w:rsidRPr="00915126">
        <w:rPr>
          <w:rStyle w:val="Pogrubienie"/>
          <w:b w:val="0"/>
        </w:rPr>
        <w:t>1</w:t>
      </w:r>
      <w:r w:rsidR="00690B6B" w:rsidRPr="00915126">
        <w:rPr>
          <w:rStyle w:val="Pogrubienie"/>
          <w:b w:val="0"/>
        </w:rPr>
        <w:t>.20</w:t>
      </w:r>
      <w:r w:rsidR="00DF21A1" w:rsidRPr="00915126">
        <w:rPr>
          <w:rStyle w:val="Pogrubienie"/>
          <w:b w:val="0"/>
        </w:rPr>
        <w:t>24</w:t>
      </w:r>
      <w:r w:rsidR="00690B6B" w:rsidRPr="00915126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1B7C59DD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84210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/2024</w:t>
      </w:r>
    </w:p>
    <w:p w14:paraId="4CEA5CC1" w14:textId="77777777" w:rsidR="004E006F" w:rsidRDefault="004E006F" w:rsidP="00C06F20">
      <w:pPr>
        <w:rPr>
          <w:b/>
          <w:sz w:val="36"/>
          <w:szCs w:val="36"/>
        </w:rPr>
      </w:pPr>
    </w:p>
    <w:p w14:paraId="78B39E63" w14:textId="565AFCB6" w:rsidR="009D1E10" w:rsidRPr="00C06F20" w:rsidRDefault="005C2420" w:rsidP="00C06F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6650907" w14:textId="59BEA3D4" w:rsidR="009D1E10" w:rsidRDefault="0084210A" w:rsidP="00DF21A1">
      <w:pPr>
        <w:ind w:left="426"/>
        <w:jc w:val="both"/>
      </w:pPr>
      <w:r>
        <w:t>Marian Pawlak</w:t>
      </w:r>
    </w:p>
    <w:p w14:paraId="456CAE2D" w14:textId="4494754E" w:rsidR="0084210A" w:rsidRDefault="0084210A" w:rsidP="00DF21A1">
      <w:pPr>
        <w:ind w:left="426"/>
        <w:jc w:val="both"/>
      </w:pPr>
      <w:r>
        <w:t>Czumów 16, 22-500 Hrubieszów</w:t>
      </w:r>
    </w:p>
    <w:p w14:paraId="55A41565" w14:textId="62F50FF8" w:rsidR="002D0640" w:rsidRDefault="002D0640" w:rsidP="00DF21A1">
      <w:pPr>
        <w:ind w:left="426"/>
        <w:jc w:val="both"/>
      </w:pPr>
      <w:r w:rsidRPr="00302B3B">
        <w:t xml:space="preserve">Tel.: </w:t>
      </w:r>
      <w:r w:rsidR="0084210A">
        <w:t>505999488</w:t>
      </w:r>
    </w:p>
    <w:p w14:paraId="067D7A44" w14:textId="31A63BB3" w:rsidR="007F12D3" w:rsidRPr="00375FED" w:rsidRDefault="007F12D3" w:rsidP="00DF21A1">
      <w:pPr>
        <w:ind w:left="426"/>
        <w:jc w:val="both"/>
      </w:pPr>
      <w:r>
        <w:t xml:space="preserve">e-mail: </w:t>
      </w:r>
      <w:hyperlink r:id="rId8" w:history="1">
        <w:r w:rsidR="00EB26C3" w:rsidRPr="00732BD5">
          <w:rPr>
            <w:rStyle w:val="Hipercze"/>
          </w:rPr>
          <w:t>czumow@op.pl</w:t>
        </w:r>
      </w:hyperlink>
      <w:r w:rsidR="00EB26C3">
        <w:t xml:space="preserve"> 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47DC8FF" w:rsidR="002954E7" w:rsidRPr="00D81388" w:rsidRDefault="00E40A9B" w:rsidP="00F21D7D">
      <w:pPr>
        <w:pStyle w:val="Akapitzlist"/>
        <w:numPr>
          <w:ilvl w:val="0"/>
          <w:numId w:val="2"/>
        </w:numPr>
        <w:ind w:left="284" w:hanging="284"/>
        <w:jc w:val="both"/>
      </w:pPr>
      <w:r w:rsidRPr="00D81388">
        <w:t xml:space="preserve">Przedmiotem zamówienia jest </w:t>
      </w:r>
      <w:r w:rsidR="002954E7" w:rsidRPr="00D81388">
        <w:t xml:space="preserve">realizacja inwestycji pn.: </w:t>
      </w:r>
      <w:r w:rsidR="0084210A">
        <w:t>Wymiana stolarki okiennej i drzwiowej w lokalach mieszkalnych nr 3 i 4 w zabytkowym pałacu w Czumowie</w:t>
      </w:r>
      <w:r w:rsidR="002954E7" w:rsidRPr="00D81388">
        <w:t>.</w:t>
      </w:r>
    </w:p>
    <w:p w14:paraId="5DFF1216" w14:textId="77283C01" w:rsidR="002954E7" w:rsidRPr="00D81388" w:rsidRDefault="002954E7" w:rsidP="00F21D7D">
      <w:pPr>
        <w:pStyle w:val="Akapitzlist"/>
        <w:ind w:left="284"/>
        <w:jc w:val="both"/>
      </w:pPr>
      <w:r w:rsidRPr="00D81388">
        <w:t>Inwestycja polegać będzie na</w:t>
      </w:r>
      <w:r w:rsidR="00F21D7D">
        <w:t xml:space="preserve"> wymiana 31 szt. okien oraz 5 szt. drzwi zewnętrznych wykonanych z drewna sosnowego w lokalach mieszkalnych nr 3 i 4, usytuowanych w zabytkowym pałacu w Czumowie, wpisanym do rejestru zabytków nieruchomych Województwa Lubelskiego pod nr A/602, stanowiących własność prywatną Barbary i Mariana małż. Pawlak</w:t>
      </w:r>
      <w:r w:rsidR="00945F59" w:rsidRPr="00945F59">
        <w:t>.</w:t>
      </w:r>
    </w:p>
    <w:p w14:paraId="1F897B44" w14:textId="77777777" w:rsidR="00C46243" w:rsidRDefault="00C46243" w:rsidP="002954E7">
      <w:pPr>
        <w:pStyle w:val="Akapitzlist"/>
        <w:ind w:left="284"/>
        <w:jc w:val="both"/>
        <w:rPr>
          <w:color w:val="FF0000"/>
        </w:rPr>
      </w:pPr>
    </w:p>
    <w:p w14:paraId="305FF823" w14:textId="1C4B21A8" w:rsidR="00843611" w:rsidRDefault="00C10C39" w:rsidP="00F21D7D">
      <w:pPr>
        <w:pStyle w:val="Akapitzlist"/>
        <w:ind w:left="284"/>
        <w:jc w:val="both"/>
      </w:pPr>
      <w:bookmarkStart w:id="0" w:name="_Hlk168577588"/>
      <w:r w:rsidRPr="00D81388">
        <w:t>Na zamówienie składa się</w:t>
      </w:r>
      <w:bookmarkStart w:id="1" w:name="_Hlk168577684"/>
      <w:r w:rsidR="00F21D7D">
        <w:t xml:space="preserve"> wymiana stolarki okiennej i drzwiowej </w:t>
      </w:r>
      <w:r w:rsidR="0072592D">
        <w:t xml:space="preserve">na działce nr </w:t>
      </w:r>
      <w:r w:rsidR="00F21D7D">
        <w:t>107/3</w:t>
      </w:r>
      <w:r w:rsidR="0072592D">
        <w:t xml:space="preserve"> w miejscowości </w:t>
      </w:r>
      <w:r w:rsidR="00F21D7D">
        <w:t>Czumów</w:t>
      </w:r>
      <w:r w:rsidR="0072592D">
        <w:t>, gmina Hrubieszów</w:t>
      </w:r>
      <w:r w:rsidR="00B744D5" w:rsidRPr="00D81388">
        <w:t xml:space="preserve">, </w:t>
      </w:r>
      <w:r w:rsidR="0072592D" w:rsidRPr="0072592D">
        <w:t>zgodnie z załączonymi: dokumentacją projektową, decyzją pozwolenia na budowę</w:t>
      </w:r>
      <w:bookmarkEnd w:id="0"/>
      <w:bookmarkEnd w:id="1"/>
      <w:r w:rsidR="00510BEA">
        <w:t xml:space="preserve"> oraz</w:t>
      </w:r>
      <w:r w:rsidR="000B1C14">
        <w:t xml:space="preserve"> z koniecznością uzgodnienia </w:t>
      </w:r>
      <w:r w:rsidR="00510BEA">
        <w:t>szczegółowych rysunków wykonawczych i kolorystyki stolarki z Wojewódzkim Konserwatorem Zabytków.</w:t>
      </w:r>
    </w:p>
    <w:p w14:paraId="0D683664" w14:textId="77777777" w:rsidR="00035C27" w:rsidRDefault="00035C27" w:rsidP="00F21D7D">
      <w:pPr>
        <w:pStyle w:val="Akapitzlist"/>
        <w:ind w:left="284"/>
        <w:jc w:val="both"/>
      </w:pPr>
    </w:p>
    <w:p w14:paraId="4605EFA4" w14:textId="188151B5" w:rsidR="00035C27" w:rsidRPr="00D81388" w:rsidRDefault="00035C27" w:rsidP="00F21D7D">
      <w:pPr>
        <w:pStyle w:val="Akapitzlist"/>
        <w:ind w:left="284"/>
        <w:jc w:val="both"/>
      </w:pPr>
      <w:r w:rsidRPr="00A23323">
        <w:t xml:space="preserve">Przed podpisaniem umowy </w:t>
      </w:r>
      <w:r w:rsidR="00C06F20" w:rsidRPr="00A23323">
        <w:t>Zamawiający wymaga wykonania i przedstawienia do oceny Zamawiającego oraz Wojewódzkiego Konserwatora Zabytków model okna wzorcowego wraz z propozycją kolorystyczną okna. Brak takiej akceptacji będzie uniemożliwiał podpisanie umowy na realizację zamówienia z przyczyn leżących po stronie Wykonawcy (Oferenta).</w:t>
      </w:r>
    </w:p>
    <w:p w14:paraId="3C27A99C" w14:textId="7FC8435A" w:rsidR="00F16A3F" w:rsidRPr="00DF21A1" w:rsidRDefault="00F16A3F" w:rsidP="00CE24D3">
      <w:pPr>
        <w:jc w:val="both"/>
        <w:rPr>
          <w:color w:val="FF0000"/>
          <w:highlight w:val="yellow"/>
        </w:rPr>
      </w:pPr>
    </w:p>
    <w:p w14:paraId="730D777E" w14:textId="77777777" w:rsidR="0072592D" w:rsidRDefault="0072592D" w:rsidP="0072592D">
      <w:pPr>
        <w:outlineLvl w:val="0"/>
      </w:pPr>
      <w:r>
        <w:t xml:space="preserve">Kod CPV: </w:t>
      </w:r>
    </w:p>
    <w:p w14:paraId="66AE1D20" w14:textId="24871FEF" w:rsidR="0072592D" w:rsidRDefault="00A3330A" w:rsidP="0072592D">
      <w:pPr>
        <w:outlineLvl w:val="0"/>
      </w:pPr>
      <w:r w:rsidRPr="00A3330A">
        <w:t>45422100-2</w:t>
      </w:r>
      <w:r>
        <w:t xml:space="preserve"> </w:t>
      </w:r>
      <w:r w:rsidR="0072592D">
        <w:t xml:space="preserve">– </w:t>
      </w:r>
      <w:r>
        <w:t>Stolarka drewniana</w:t>
      </w:r>
    </w:p>
    <w:p w14:paraId="42748FE0" w14:textId="77777777" w:rsidR="007E4A61" w:rsidRDefault="007E4A61" w:rsidP="0072592D">
      <w:pPr>
        <w:outlineLvl w:val="0"/>
      </w:pPr>
    </w:p>
    <w:p w14:paraId="203FBDFF" w14:textId="15C5B1FF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</w:t>
      </w:r>
      <w:r w:rsidR="00990A34">
        <w:t>, ani oferty wariantowej.</w:t>
      </w:r>
    </w:p>
    <w:p w14:paraId="4421D1FB" w14:textId="3AD0DC49" w:rsidR="00C06F20" w:rsidRPr="00A23323" w:rsidRDefault="00C06F2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A23323">
        <w:t>Zamawiający zaleca odbycie wizji lokalnej</w:t>
      </w:r>
      <w:r w:rsidR="00A23323" w:rsidRPr="00A23323">
        <w:t xml:space="preserve"> przed sporządzeniem oferty</w:t>
      </w:r>
      <w:r w:rsidRPr="00A23323">
        <w:t>, po uprzednim umówieniu się</w:t>
      </w:r>
      <w:r w:rsidR="00A23323" w:rsidRPr="00A23323">
        <w:t xml:space="preserve"> z Zamawiającym</w:t>
      </w:r>
      <w:r w:rsidRPr="00A23323">
        <w:t>.</w:t>
      </w:r>
    </w:p>
    <w:p w14:paraId="486892E3" w14:textId="77777777" w:rsidR="009D1E10" w:rsidRDefault="009D1E10" w:rsidP="009D1E10">
      <w:pPr>
        <w:jc w:val="both"/>
      </w:pPr>
    </w:p>
    <w:p w14:paraId="4D5259FA" w14:textId="77777777" w:rsidR="007E4A61" w:rsidRPr="00375FED" w:rsidRDefault="007E4A61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6D5C39F8" w14:textId="3D73FDE4" w:rsidR="009D1E10" w:rsidRPr="00375FED" w:rsidRDefault="009D1E10" w:rsidP="006C4327">
      <w:pPr>
        <w:ind w:left="284" w:hanging="284"/>
        <w:jc w:val="both"/>
      </w:pPr>
      <w:r w:rsidRPr="00A23323">
        <w:t xml:space="preserve">Termin wykonania przedmiotu zamówienia: </w:t>
      </w:r>
      <w:r w:rsidR="0095278C" w:rsidRPr="00A23323">
        <w:t>15 kwietnia 2025 r</w:t>
      </w:r>
      <w:r w:rsidR="00FC1D69" w:rsidRPr="00A23323">
        <w:t>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lastRenderedPageBreak/>
        <w:t xml:space="preserve">IV. </w:t>
      </w:r>
      <w:r w:rsidR="00DF21A1">
        <w:rPr>
          <w:b/>
        </w:rPr>
        <w:t>OKRES GWARANCJI</w:t>
      </w:r>
    </w:p>
    <w:p w14:paraId="2A12B5E3" w14:textId="1905679A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5C4A317E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</w:t>
      </w:r>
      <w:r w:rsidR="00990A34">
        <w:rPr>
          <w:b/>
        </w:rPr>
        <w:t>O</w:t>
      </w:r>
      <w:r w:rsidR="009D1E10" w:rsidRPr="00375FED">
        <w:rPr>
          <w:b/>
        </w:rPr>
        <w:t>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60ADB163" w:rsidR="00A06C1E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  <w:r w:rsidR="00990A34">
        <w:t xml:space="preserve"> Oferta musi obejmować całość przedmiotu zamówienia pod względem asortymentu jak i ilości. W przeciwnym wypadku oferta zostanie odrzucona, jako nieodpowiadająca treści zapytania.</w:t>
      </w:r>
    </w:p>
    <w:p w14:paraId="7E20EFA4" w14:textId="6916CEA5" w:rsidR="008E18A0" w:rsidRPr="00375FED" w:rsidRDefault="00990A34" w:rsidP="008E18A0">
      <w:pPr>
        <w:ind w:left="426" w:hanging="426"/>
        <w:jc w:val="both"/>
      </w:pPr>
      <w:r>
        <w:t>4. Oferenci ponoszą wszelkie koszty związane z przygotowaniem i złożeniem oferty, niezależnie od wyniku niniejszego postępowania na wybór wykonawcy. Zamawiający w żadnym przypadku nie odpowiada za koszty poniesione przez Oferentów w związku z przygotowaniem i złożeniem ofert.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5030B9">
        <w:rPr>
          <w:b/>
        </w:rPr>
        <w:t xml:space="preserve">V. </w:t>
      </w:r>
      <w:r w:rsidR="0024064F" w:rsidRPr="005030B9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F32A80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0DAF9928" w14:textId="03D010CD" w:rsidR="00B2584C" w:rsidRDefault="00393F5E" w:rsidP="00BF1AEF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B2584C" w:rsidRPr="00AB5601">
        <w:rPr>
          <w:bCs/>
        </w:rPr>
        <w:t>.</w:t>
      </w:r>
    </w:p>
    <w:p w14:paraId="0154A866" w14:textId="77777777" w:rsidR="0095278C" w:rsidRDefault="0095278C" w:rsidP="00BF1AEF">
      <w:pPr>
        <w:ind w:left="426" w:hanging="426"/>
        <w:jc w:val="both"/>
        <w:rPr>
          <w:bCs/>
        </w:rPr>
      </w:pPr>
    </w:p>
    <w:p w14:paraId="6C624732" w14:textId="2043DCA8" w:rsidR="0095278C" w:rsidRPr="00A23323" w:rsidRDefault="0095278C" w:rsidP="0095278C">
      <w:pPr>
        <w:ind w:left="426"/>
        <w:jc w:val="both"/>
        <w:rPr>
          <w:bCs/>
        </w:rPr>
      </w:pPr>
      <w:r w:rsidRPr="00A23323">
        <w:rPr>
          <w:bCs/>
        </w:rPr>
        <w:t>- w ciągu ostatnich 3 lat przed upływem terminu składania ofert ukończyli co najmniej 3 prace polegające na produkcji i montażu stolarki okiennej w obiekcie zabytkowym</w:t>
      </w:r>
    </w:p>
    <w:p w14:paraId="0E68F6BC" w14:textId="77777777" w:rsidR="0095278C" w:rsidRPr="00A23323" w:rsidRDefault="0095278C" w:rsidP="0095278C">
      <w:pPr>
        <w:ind w:left="426"/>
        <w:jc w:val="both"/>
        <w:rPr>
          <w:bCs/>
        </w:rPr>
      </w:pPr>
    </w:p>
    <w:p w14:paraId="24CBC662" w14:textId="321E863A" w:rsidR="0095278C" w:rsidRDefault="0095278C" w:rsidP="0095278C">
      <w:pPr>
        <w:ind w:left="426"/>
        <w:jc w:val="both"/>
        <w:rPr>
          <w:bCs/>
        </w:rPr>
      </w:pPr>
      <w:r w:rsidRPr="00A23323">
        <w:rPr>
          <w:bCs/>
        </w:rPr>
        <w:t>W celu potwierdzenia oferent dostarczy dokumenty potwierdzające prawidłowe wykonanie robót, np. protokoły odbioru bez zastrzeżeń, referencje, dokumenty wydane przez konserwatora zabytków, potwierdzające wykonanie takich prac.</w:t>
      </w:r>
    </w:p>
    <w:p w14:paraId="6298DF68" w14:textId="77777777" w:rsidR="0095278C" w:rsidRPr="00B2584C" w:rsidRDefault="0095278C" w:rsidP="0095278C">
      <w:pPr>
        <w:ind w:left="426" w:hanging="426"/>
        <w:jc w:val="both"/>
        <w:rPr>
          <w:bCs/>
        </w:rPr>
      </w:pPr>
    </w:p>
    <w:p w14:paraId="7C19C194" w14:textId="486C6D4A" w:rsidR="00035C27" w:rsidRDefault="00F03436" w:rsidP="00035C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2F672160" w14:textId="39AA23B3" w:rsidR="00F75D3B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F75D3B">
        <w:rPr>
          <w:b/>
        </w:rPr>
        <w:t>WYMAGANIA DOTYCZĄCE WADIUM</w:t>
      </w:r>
    </w:p>
    <w:p w14:paraId="5B60EF42" w14:textId="08B99FBE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 xml:space="preserve">1. Zamawiający żąda wniesienia wadium w wysokości </w:t>
      </w:r>
      <w:r w:rsidRPr="00A23323">
        <w:rPr>
          <w:bCs/>
        </w:rPr>
        <w:t>12.000,00 zł</w:t>
      </w:r>
      <w:r>
        <w:rPr>
          <w:bCs/>
        </w:rPr>
        <w:t xml:space="preserve"> (słownie: dwanaście tysięcy złotych).</w:t>
      </w:r>
    </w:p>
    <w:p w14:paraId="1A7036AB" w14:textId="0F6E1B73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>2. Wadium należy wnieść przed upływem terminu składania ofert.</w:t>
      </w:r>
    </w:p>
    <w:p w14:paraId="452CA815" w14:textId="374224C3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 xml:space="preserve">3. Wadium powinno zostać wniesione w formie „pieniądza” – przelewem na rachunek bankowy Zamawiającego o nr </w:t>
      </w:r>
      <w:r w:rsidRPr="00F75D3B">
        <w:rPr>
          <w:bCs/>
        </w:rPr>
        <w:t>11 1020 5356 0000 1902 0211 7935</w:t>
      </w:r>
      <w:r>
        <w:rPr>
          <w:bCs/>
        </w:rPr>
        <w:t>.</w:t>
      </w:r>
    </w:p>
    <w:p w14:paraId="65247789" w14:textId="105BA09E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>4. Skuteczne wniesienie wadium następuje z chwilą uznania środków pieniężnych na rachunku bankowym Zamawiającego, o którym mowa w pkt 3 przed upływem terminu składania ofert (tj. przed upływem dnia i godziny wyznaczonej jako ostateczny termin składania ofert).</w:t>
      </w:r>
    </w:p>
    <w:p w14:paraId="3A514793" w14:textId="408DBB5F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>5. Zamawiający zaleca, aby w przypadku wniesienia wadium, dokument potwierdzający dokonanie przelewu wadium został dołączony do oferty.</w:t>
      </w:r>
    </w:p>
    <w:p w14:paraId="51D3D0A0" w14:textId="4D2AD550" w:rsidR="00F75D3B" w:rsidRDefault="00F75D3B" w:rsidP="00F75D3B">
      <w:pPr>
        <w:ind w:left="426" w:hanging="426"/>
        <w:jc w:val="both"/>
        <w:rPr>
          <w:bCs/>
        </w:rPr>
      </w:pPr>
      <w:r>
        <w:rPr>
          <w:bCs/>
        </w:rPr>
        <w:t>6. Oferta Wykonawcy, który nie wniesie wadium lub wniesie w sposób nieprawidłowy</w:t>
      </w:r>
      <w:r w:rsidR="00035C27">
        <w:rPr>
          <w:bCs/>
        </w:rPr>
        <w:t>,</w:t>
      </w:r>
      <w:r>
        <w:rPr>
          <w:bCs/>
        </w:rPr>
        <w:t xml:space="preserve"> zostanie </w:t>
      </w:r>
      <w:r w:rsidR="00035C27">
        <w:rPr>
          <w:bCs/>
        </w:rPr>
        <w:t>odrzucona.</w:t>
      </w:r>
    </w:p>
    <w:p w14:paraId="4400C8E9" w14:textId="100E6A89" w:rsidR="00035C27" w:rsidRDefault="00035C27" w:rsidP="00F75D3B">
      <w:pPr>
        <w:ind w:left="426" w:hanging="426"/>
        <w:jc w:val="both"/>
        <w:rPr>
          <w:bCs/>
        </w:rPr>
      </w:pPr>
      <w:r>
        <w:rPr>
          <w:bCs/>
        </w:rPr>
        <w:t>7. Wadium zostanie zwrócone Oferentom niezwłocznie (maksymalnie w ciągu 14 dni) po zawarciu umowy z Oferentem, którego oferta została wybrana.</w:t>
      </w:r>
    </w:p>
    <w:p w14:paraId="3C105974" w14:textId="66CAA98C" w:rsidR="00035C27" w:rsidRDefault="00035C27" w:rsidP="00F75D3B">
      <w:pPr>
        <w:ind w:left="426" w:hanging="426"/>
        <w:jc w:val="both"/>
        <w:rPr>
          <w:bCs/>
        </w:rPr>
      </w:pPr>
      <w:r>
        <w:rPr>
          <w:bCs/>
        </w:rPr>
        <w:t>8. Wadium przepada na rzecz Zamawiającego, jeśli Oferent:</w:t>
      </w:r>
    </w:p>
    <w:p w14:paraId="0E83FAD1" w14:textId="7487F823" w:rsidR="00035C27" w:rsidRDefault="00035C27" w:rsidP="00F75D3B">
      <w:pPr>
        <w:ind w:left="426" w:hanging="426"/>
        <w:jc w:val="both"/>
        <w:rPr>
          <w:bCs/>
        </w:rPr>
      </w:pPr>
      <w:r>
        <w:rPr>
          <w:bCs/>
        </w:rPr>
        <w:lastRenderedPageBreak/>
        <w:t>a) po wyborze jego oferty odmówi podpisania umowy w wyznaczonym terminie,</w:t>
      </w:r>
    </w:p>
    <w:p w14:paraId="47848BFA" w14:textId="77777777" w:rsidR="00035C27" w:rsidRDefault="00035C27" w:rsidP="00F75D3B">
      <w:pPr>
        <w:ind w:left="426" w:hanging="426"/>
        <w:jc w:val="both"/>
        <w:rPr>
          <w:bCs/>
        </w:rPr>
      </w:pPr>
      <w:r>
        <w:rPr>
          <w:bCs/>
        </w:rPr>
        <w:t>b) wycofa ofertę przed rozstrzygnięciem postępowania ofertowego na wybór wykonawcy,</w:t>
      </w:r>
    </w:p>
    <w:p w14:paraId="60F1CFFA" w14:textId="41EF944F" w:rsidR="00035C27" w:rsidRDefault="00035C27" w:rsidP="00035C27">
      <w:pPr>
        <w:ind w:left="426" w:hanging="426"/>
        <w:jc w:val="both"/>
        <w:rPr>
          <w:bCs/>
        </w:rPr>
      </w:pPr>
      <w:r>
        <w:rPr>
          <w:bCs/>
        </w:rPr>
        <w:t>c) naruszy warunki postępowania</w:t>
      </w:r>
      <w:r w:rsidR="00C06F20">
        <w:rPr>
          <w:bCs/>
        </w:rPr>
        <w:t xml:space="preserve">, </w:t>
      </w:r>
    </w:p>
    <w:p w14:paraId="2DD24CBB" w14:textId="0AFACB8B" w:rsidR="00C06F20" w:rsidRDefault="00C06F20" w:rsidP="00035C27">
      <w:pPr>
        <w:ind w:left="426" w:hanging="426"/>
        <w:jc w:val="both"/>
        <w:rPr>
          <w:bCs/>
        </w:rPr>
      </w:pPr>
      <w:r>
        <w:rPr>
          <w:bCs/>
        </w:rPr>
        <w:t>d) nie uzyska akceptacji Zamawiającego i Wojewódzkiego Konserwatora Zabytków w zakresie modelu okna wzorcowego wraz z propozycją kolorystyczną, co będzie uniemożliwiało zawarcie umowy.</w:t>
      </w:r>
    </w:p>
    <w:p w14:paraId="6975DEBE" w14:textId="1182F44D" w:rsidR="00035C27" w:rsidRPr="00F75D3B" w:rsidRDefault="00035C27" w:rsidP="00F75D3B">
      <w:pPr>
        <w:ind w:left="426" w:hanging="426"/>
        <w:jc w:val="both"/>
        <w:rPr>
          <w:bCs/>
        </w:rPr>
      </w:pPr>
    </w:p>
    <w:p w14:paraId="7A1FA994" w14:textId="77777777" w:rsidR="00F75D3B" w:rsidRDefault="00F75D3B" w:rsidP="009D1E10">
      <w:pPr>
        <w:jc w:val="both"/>
        <w:rPr>
          <w:b/>
        </w:rPr>
      </w:pPr>
    </w:p>
    <w:p w14:paraId="72C929F4" w14:textId="1FD436C0" w:rsidR="009D1E10" w:rsidRPr="00375FED" w:rsidRDefault="00F75D3B" w:rsidP="009D1E10">
      <w:pPr>
        <w:jc w:val="both"/>
        <w:rPr>
          <w:b/>
        </w:rPr>
      </w:pPr>
      <w:r>
        <w:rPr>
          <w:b/>
        </w:rPr>
        <w:t xml:space="preserve">VII. </w:t>
      </w:r>
      <w:r w:rsidR="009D1E10" w:rsidRPr="00375FED">
        <w:rPr>
          <w:b/>
        </w:rPr>
        <w:t>MIEJSCE ORAZ TERMIN SKŁADANIA OFERT</w:t>
      </w:r>
    </w:p>
    <w:p w14:paraId="0D1A41EC" w14:textId="295B77D1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EC128A">
        <w:t>Marian Pawlak</w:t>
      </w:r>
      <w:r w:rsidR="00F522B1">
        <w:t xml:space="preserve">, </w:t>
      </w:r>
      <w:r w:rsidR="00EC128A">
        <w:t>Czumów 16</w:t>
      </w:r>
      <w:r w:rsidR="00F522B1">
        <w:t>, 22-500 Hrubieszów</w:t>
      </w:r>
      <w:r w:rsidR="009525A6">
        <w:t>.</w:t>
      </w:r>
    </w:p>
    <w:p w14:paraId="1AD06721" w14:textId="39D3B380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5C703E">
        <w:t xml:space="preserve">do </w:t>
      </w:r>
      <w:r w:rsidR="00A23323" w:rsidRPr="00915126">
        <w:t>9</w:t>
      </w:r>
      <w:r w:rsidR="00FC1D69" w:rsidRPr="00915126">
        <w:t xml:space="preserve"> </w:t>
      </w:r>
      <w:r w:rsidR="00A23323" w:rsidRPr="00915126">
        <w:t>grudnia</w:t>
      </w:r>
      <w:r w:rsidR="00F522B1" w:rsidRPr="00915126">
        <w:t xml:space="preserve"> </w:t>
      </w:r>
      <w:r w:rsidR="009D1E10" w:rsidRPr="00915126">
        <w:t>2</w:t>
      </w:r>
      <w:r w:rsidR="00C57EBB" w:rsidRPr="00915126">
        <w:t>0</w:t>
      </w:r>
      <w:r w:rsidR="00F522B1" w:rsidRPr="00915126">
        <w:t>24</w:t>
      </w:r>
      <w:r w:rsidR="00C57EBB" w:rsidRPr="00915126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6C75431B" w14:textId="47BD8BBE" w:rsidR="00EB26C3" w:rsidRPr="00FE4808" w:rsidRDefault="00EB26C3" w:rsidP="009525A6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Dopuszcza się możliwość złożenia oferty za pośrednictwem poczty e-mail na adres: </w:t>
      </w:r>
      <w:hyperlink r:id="rId9" w:history="1">
        <w:r w:rsidRPr="00732BD5">
          <w:rPr>
            <w:rStyle w:val="Hipercze"/>
          </w:rPr>
          <w:t>czumow@op.pl</w:t>
        </w:r>
      </w:hyperlink>
      <w:r>
        <w:t xml:space="preserve"> . W tym przypadku oferta</w:t>
      </w:r>
      <w:r w:rsidR="00A05287">
        <w:t xml:space="preserve">, w tym wszystkie załączniki, </w:t>
      </w:r>
      <w:r>
        <w:t>powinn</w:t>
      </w:r>
      <w:r w:rsidR="00A05287">
        <w:t>y</w:t>
      </w:r>
      <w:r>
        <w:t xml:space="preserve"> zostać podpisan</w:t>
      </w:r>
      <w:r w:rsidR="00A05287">
        <w:t>e</w:t>
      </w:r>
      <w:r>
        <w:t xml:space="preserve"> podpisem elektronicznym przez </w:t>
      </w:r>
      <w:r w:rsidRPr="00EB26C3">
        <w:t>osobę upoważnioną do reprezentacji Oferenta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2B453619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="00F75D3B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081BFE08" w:rsidR="008825B4" w:rsidRDefault="00F75D3B" w:rsidP="009D1E10">
      <w:pPr>
        <w:jc w:val="both"/>
        <w:rPr>
          <w:b/>
        </w:rPr>
      </w:pPr>
      <w:r>
        <w:rPr>
          <w:b/>
        </w:rPr>
        <w:t>IX</w:t>
      </w:r>
      <w:r w:rsidR="008E468D"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34ED2557" w:rsidR="008E468D" w:rsidRPr="008E468D" w:rsidRDefault="005B38C6" w:rsidP="009D1E10">
      <w:pPr>
        <w:jc w:val="both"/>
        <w:rPr>
          <w:b/>
        </w:rPr>
      </w:pPr>
      <w:r>
        <w:rPr>
          <w:b/>
        </w:rPr>
        <w:t>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6FFA1350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79091F">
        <w:t xml:space="preserve">Pana </w:t>
      </w:r>
      <w:r w:rsidR="00EC128A">
        <w:t xml:space="preserve">Mariana Pawlak </w:t>
      </w:r>
      <w:r>
        <w:t>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21070602" w14:textId="08BE496F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F75D3B">
        <w:rPr>
          <w:b/>
        </w:rPr>
        <w:t>I</w:t>
      </w:r>
      <w:r w:rsidR="009D1E10" w:rsidRPr="00375FED">
        <w:rPr>
          <w:b/>
        </w:rPr>
        <w:t>. ZAŁĄCZNIKI</w:t>
      </w:r>
    </w:p>
    <w:p w14:paraId="257E4D00" w14:textId="65F7AC89" w:rsidR="009D1E10" w:rsidRPr="007E3E8E" w:rsidRDefault="009D1E10" w:rsidP="006C4327">
      <w:pPr>
        <w:ind w:left="426" w:hanging="426"/>
        <w:jc w:val="both"/>
      </w:pPr>
      <w:r w:rsidRPr="00375FED">
        <w:tab/>
      </w:r>
      <w:r w:rsidR="00253179" w:rsidRPr="007E3E8E">
        <w:t xml:space="preserve">1. </w:t>
      </w:r>
      <w:r w:rsidRPr="007E3E8E">
        <w:t>Wzór formularza ofertowego.</w:t>
      </w:r>
    </w:p>
    <w:p w14:paraId="0123ED46" w14:textId="31BD8C11" w:rsidR="00253179" w:rsidRPr="007E3E8E" w:rsidRDefault="00253179" w:rsidP="006C4327">
      <w:pPr>
        <w:ind w:left="426" w:hanging="426"/>
        <w:jc w:val="both"/>
      </w:pPr>
      <w:r w:rsidRPr="007E3E8E">
        <w:tab/>
        <w:t>2. Projekt umowy.</w:t>
      </w:r>
    </w:p>
    <w:p w14:paraId="63A1F7B7" w14:textId="1B395BDC" w:rsidR="00AA47A1" w:rsidRPr="00F414B6" w:rsidRDefault="001B1B79" w:rsidP="00AA47A1">
      <w:pPr>
        <w:ind w:left="426" w:hanging="426"/>
        <w:jc w:val="both"/>
      </w:pPr>
      <w:r w:rsidRPr="00F414B6">
        <w:tab/>
      </w:r>
      <w:r w:rsidR="00A7557F">
        <w:t>3</w:t>
      </w:r>
      <w:r w:rsidRPr="00F414B6">
        <w:t xml:space="preserve">. </w:t>
      </w:r>
      <w:r w:rsidR="00AA47A1" w:rsidRPr="00F414B6">
        <w:t>Dokumentacja projektowa</w:t>
      </w:r>
      <w:r w:rsidRPr="00F414B6">
        <w:t>.</w:t>
      </w:r>
    </w:p>
    <w:p w14:paraId="098BB8EB" w14:textId="573B0D1E" w:rsidR="00AA47A1" w:rsidRPr="00A7557F" w:rsidRDefault="00AA47A1" w:rsidP="00AA47A1">
      <w:pPr>
        <w:ind w:left="426" w:hanging="426"/>
        <w:jc w:val="both"/>
      </w:pPr>
      <w:r w:rsidRPr="00A7557F">
        <w:tab/>
      </w:r>
      <w:r w:rsidR="00EC2AF2">
        <w:t>4</w:t>
      </w:r>
      <w:r w:rsidRPr="00A7557F">
        <w:t>. Decyzja pozwolenia na budowę.</w:t>
      </w:r>
    </w:p>
    <w:p w14:paraId="70826DBB" w14:textId="4C2EB4D3" w:rsidR="00AA47A1" w:rsidRDefault="00AA47A1" w:rsidP="00AA47A1">
      <w:pPr>
        <w:ind w:left="426" w:hanging="426"/>
        <w:jc w:val="both"/>
      </w:pPr>
      <w:r w:rsidRPr="00A7557F">
        <w:tab/>
      </w:r>
      <w:r w:rsidR="00EC2AF2">
        <w:t>5</w:t>
      </w:r>
      <w:r w:rsidRPr="00A7557F">
        <w:t>. Decyzja Wojewódzkiego Konserwatora Zabytków.</w:t>
      </w:r>
    </w:p>
    <w:p w14:paraId="4D427FA2" w14:textId="77777777" w:rsidR="00AA47A1" w:rsidRDefault="00AA47A1" w:rsidP="00AA47A1">
      <w:pPr>
        <w:ind w:left="426" w:hanging="426"/>
        <w:jc w:val="both"/>
      </w:pP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61D85F3" w14:textId="14AFB887" w:rsidR="00AD27B1" w:rsidRPr="00DA5DE2" w:rsidRDefault="00AD27B1" w:rsidP="00501F80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501F80">
        <w:t xml:space="preserve">   Marian Pawlak</w:t>
      </w:r>
    </w:p>
    <w:sectPr w:rsidR="00AD27B1" w:rsidRPr="00DA5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35C27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1C14"/>
    <w:rsid w:val="000B2BE5"/>
    <w:rsid w:val="000B652C"/>
    <w:rsid w:val="000D2B7F"/>
    <w:rsid w:val="000E7414"/>
    <w:rsid w:val="000F5136"/>
    <w:rsid w:val="001222B3"/>
    <w:rsid w:val="0012641A"/>
    <w:rsid w:val="00141BF0"/>
    <w:rsid w:val="00145521"/>
    <w:rsid w:val="00150015"/>
    <w:rsid w:val="0016678A"/>
    <w:rsid w:val="0017020E"/>
    <w:rsid w:val="00175DA3"/>
    <w:rsid w:val="001803E9"/>
    <w:rsid w:val="001871EE"/>
    <w:rsid w:val="001967AC"/>
    <w:rsid w:val="001A08EF"/>
    <w:rsid w:val="001A76B3"/>
    <w:rsid w:val="001B1B79"/>
    <w:rsid w:val="001B522A"/>
    <w:rsid w:val="001D1DA5"/>
    <w:rsid w:val="001D70AE"/>
    <w:rsid w:val="001E021C"/>
    <w:rsid w:val="001E0DEF"/>
    <w:rsid w:val="001F4DE8"/>
    <w:rsid w:val="00212D01"/>
    <w:rsid w:val="00230CAF"/>
    <w:rsid w:val="00233780"/>
    <w:rsid w:val="0024064F"/>
    <w:rsid w:val="00253179"/>
    <w:rsid w:val="00271564"/>
    <w:rsid w:val="00274F4A"/>
    <w:rsid w:val="002855DC"/>
    <w:rsid w:val="002954E7"/>
    <w:rsid w:val="002C107E"/>
    <w:rsid w:val="002D0640"/>
    <w:rsid w:val="002E580D"/>
    <w:rsid w:val="002F2FE5"/>
    <w:rsid w:val="00302B3B"/>
    <w:rsid w:val="0031708F"/>
    <w:rsid w:val="003447F8"/>
    <w:rsid w:val="00355193"/>
    <w:rsid w:val="00356D29"/>
    <w:rsid w:val="00393F5E"/>
    <w:rsid w:val="003B402E"/>
    <w:rsid w:val="003B6EBA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A571F"/>
    <w:rsid w:val="004B33C0"/>
    <w:rsid w:val="004C0B87"/>
    <w:rsid w:val="004C4E96"/>
    <w:rsid w:val="004D4809"/>
    <w:rsid w:val="004E006F"/>
    <w:rsid w:val="004E20A9"/>
    <w:rsid w:val="005005BA"/>
    <w:rsid w:val="00501F80"/>
    <w:rsid w:val="005030B9"/>
    <w:rsid w:val="005072A8"/>
    <w:rsid w:val="00510BEA"/>
    <w:rsid w:val="005129EB"/>
    <w:rsid w:val="00535855"/>
    <w:rsid w:val="005409D8"/>
    <w:rsid w:val="0056265D"/>
    <w:rsid w:val="00586FC8"/>
    <w:rsid w:val="005A2526"/>
    <w:rsid w:val="005B2104"/>
    <w:rsid w:val="005B38C6"/>
    <w:rsid w:val="005B6156"/>
    <w:rsid w:val="005C2420"/>
    <w:rsid w:val="005C332F"/>
    <w:rsid w:val="005C38C8"/>
    <w:rsid w:val="005C703E"/>
    <w:rsid w:val="005E14D6"/>
    <w:rsid w:val="005E4D32"/>
    <w:rsid w:val="005F2B57"/>
    <w:rsid w:val="00601AA6"/>
    <w:rsid w:val="00606035"/>
    <w:rsid w:val="0062184B"/>
    <w:rsid w:val="00622C1C"/>
    <w:rsid w:val="006362DE"/>
    <w:rsid w:val="00636C3E"/>
    <w:rsid w:val="00636CD0"/>
    <w:rsid w:val="00655139"/>
    <w:rsid w:val="00655415"/>
    <w:rsid w:val="00667D7F"/>
    <w:rsid w:val="006753F4"/>
    <w:rsid w:val="00682D46"/>
    <w:rsid w:val="00690B6B"/>
    <w:rsid w:val="0069212E"/>
    <w:rsid w:val="006C011A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9091F"/>
    <w:rsid w:val="007A15CF"/>
    <w:rsid w:val="007C10CA"/>
    <w:rsid w:val="007D3182"/>
    <w:rsid w:val="007E0691"/>
    <w:rsid w:val="007E3E8E"/>
    <w:rsid w:val="007E4A61"/>
    <w:rsid w:val="007E6A58"/>
    <w:rsid w:val="007F0AA7"/>
    <w:rsid w:val="007F12D3"/>
    <w:rsid w:val="008345E6"/>
    <w:rsid w:val="0083761D"/>
    <w:rsid w:val="0084210A"/>
    <w:rsid w:val="00843611"/>
    <w:rsid w:val="0085524F"/>
    <w:rsid w:val="00863DA0"/>
    <w:rsid w:val="008825B4"/>
    <w:rsid w:val="00890ABA"/>
    <w:rsid w:val="008A4CFD"/>
    <w:rsid w:val="008B2CEF"/>
    <w:rsid w:val="008B5F6F"/>
    <w:rsid w:val="008E18A0"/>
    <w:rsid w:val="008E468D"/>
    <w:rsid w:val="00905058"/>
    <w:rsid w:val="00915126"/>
    <w:rsid w:val="009379AD"/>
    <w:rsid w:val="00945CAE"/>
    <w:rsid w:val="00945F59"/>
    <w:rsid w:val="009525A6"/>
    <w:rsid w:val="0095278C"/>
    <w:rsid w:val="00953323"/>
    <w:rsid w:val="009632E8"/>
    <w:rsid w:val="00964A81"/>
    <w:rsid w:val="0098798F"/>
    <w:rsid w:val="00990A34"/>
    <w:rsid w:val="009B28BE"/>
    <w:rsid w:val="009B35ED"/>
    <w:rsid w:val="009B4578"/>
    <w:rsid w:val="009C64BD"/>
    <w:rsid w:val="009D1E10"/>
    <w:rsid w:val="009F4937"/>
    <w:rsid w:val="00A0081A"/>
    <w:rsid w:val="00A02A3C"/>
    <w:rsid w:val="00A05287"/>
    <w:rsid w:val="00A06C1E"/>
    <w:rsid w:val="00A23323"/>
    <w:rsid w:val="00A3330A"/>
    <w:rsid w:val="00A37C58"/>
    <w:rsid w:val="00A42C1E"/>
    <w:rsid w:val="00A7088A"/>
    <w:rsid w:val="00A7557F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2FF8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0433A"/>
    <w:rsid w:val="00C06F20"/>
    <w:rsid w:val="00C10C39"/>
    <w:rsid w:val="00C251AE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57F45"/>
    <w:rsid w:val="00E70955"/>
    <w:rsid w:val="00E879AE"/>
    <w:rsid w:val="00E918D2"/>
    <w:rsid w:val="00E92067"/>
    <w:rsid w:val="00E9545F"/>
    <w:rsid w:val="00EA5D11"/>
    <w:rsid w:val="00EA6CDD"/>
    <w:rsid w:val="00EB26C3"/>
    <w:rsid w:val="00EC128A"/>
    <w:rsid w:val="00EC2AF2"/>
    <w:rsid w:val="00EC49D9"/>
    <w:rsid w:val="00EF176D"/>
    <w:rsid w:val="00F00D4F"/>
    <w:rsid w:val="00F03436"/>
    <w:rsid w:val="00F06F51"/>
    <w:rsid w:val="00F10D2C"/>
    <w:rsid w:val="00F16A3F"/>
    <w:rsid w:val="00F21D7D"/>
    <w:rsid w:val="00F26BE0"/>
    <w:rsid w:val="00F32A80"/>
    <w:rsid w:val="00F414B6"/>
    <w:rsid w:val="00F51FA7"/>
    <w:rsid w:val="00F522B1"/>
    <w:rsid w:val="00F636E4"/>
    <w:rsid w:val="00F75D3B"/>
    <w:rsid w:val="00F76A72"/>
    <w:rsid w:val="00F81D47"/>
    <w:rsid w:val="00F94A79"/>
    <w:rsid w:val="00F966D2"/>
    <w:rsid w:val="00FB7734"/>
    <w:rsid w:val="00FB78F5"/>
    <w:rsid w:val="00FC1D69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umo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zum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131</cp:revision>
  <cp:lastPrinted>2017-04-27T11:38:00Z</cp:lastPrinted>
  <dcterms:created xsi:type="dcterms:W3CDTF">2017-04-04T09:16:00Z</dcterms:created>
  <dcterms:modified xsi:type="dcterms:W3CDTF">2024-11-07T13:04:00Z</dcterms:modified>
</cp:coreProperties>
</file>