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E19C" w14:textId="48924267" w:rsidR="00A20D24" w:rsidRPr="00522EE2" w:rsidRDefault="00A20D24" w:rsidP="007906DC">
      <w:pPr>
        <w:keepNext/>
        <w:keepLines/>
        <w:tabs>
          <w:tab w:val="left" w:pos="9498"/>
        </w:tabs>
        <w:spacing w:before="240" w:after="0"/>
        <w:outlineLvl w:val="0"/>
        <w:rPr>
          <w:rFonts w:ascii="Tahoma" w:eastAsiaTheme="majorEastAsia" w:hAnsi="Tahoma" w:cs="Tahoma"/>
          <w:b/>
          <w:bCs/>
          <w:sz w:val="32"/>
          <w:szCs w:val="32"/>
          <w:lang w:eastAsia="pl-PL"/>
        </w:rPr>
      </w:pPr>
      <w:r w:rsidRPr="00522EE2">
        <w:rPr>
          <w:rFonts w:ascii="Tahoma" w:eastAsia="Times New Roman" w:hAnsi="Tahoma" w:cs="Tahoma"/>
          <w:b/>
          <w:bCs/>
          <w:sz w:val="32"/>
          <w:szCs w:val="32"/>
          <w:lang w:eastAsia="pl-PL"/>
        </w:rPr>
        <w:t>PLAN DZIAŁANIA NA RZECZ POPRAWY ZAPEWNIENIA</w:t>
      </w:r>
      <w:r w:rsidRPr="00522EE2">
        <w:rPr>
          <w:rFonts w:ascii="Tahoma" w:eastAsiaTheme="majorEastAsia" w:hAnsi="Tahoma" w:cs="Tahoma"/>
          <w:b/>
          <w:bCs/>
          <w:sz w:val="32"/>
          <w:szCs w:val="32"/>
          <w:lang w:eastAsia="pl-PL"/>
        </w:rPr>
        <w:t xml:space="preserve"> </w:t>
      </w:r>
      <w:r w:rsidRPr="00522EE2">
        <w:rPr>
          <w:rFonts w:ascii="Tahoma" w:eastAsia="Times New Roman" w:hAnsi="Tahoma" w:cs="Tahoma"/>
          <w:b/>
          <w:bCs/>
          <w:sz w:val="32"/>
          <w:szCs w:val="32"/>
          <w:lang w:eastAsia="pl-PL"/>
        </w:rPr>
        <w:t xml:space="preserve">DOSTĘPNOŚCI </w:t>
      </w:r>
      <w:r w:rsidR="00AC33AA">
        <w:rPr>
          <w:rFonts w:ascii="Tahoma" w:eastAsia="Times New Roman" w:hAnsi="Tahoma" w:cs="Tahoma"/>
          <w:b/>
          <w:bCs/>
          <w:sz w:val="32"/>
          <w:szCs w:val="32"/>
          <w:lang w:eastAsia="pl-PL"/>
        </w:rPr>
        <w:t xml:space="preserve">SZKOŁY PODSTAWOWEJ </w:t>
      </w:r>
      <w:r w:rsidR="00712B82">
        <w:rPr>
          <w:rFonts w:ascii="Tahoma" w:eastAsia="Times New Roman" w:hAnsi="Tahoma" w:cs="Tahoma"/>
          <w:b/>
          <w:bCs/>
          <w:sz w:val="32"/>
          <w:szCs w:val="32"/>
          <w:lang w:eastAsia="pl-PL"/>
        </w:rPr>
        <w:t xml:space="preserve">IM. TADEUSZA KOŚCIUSZKI W HUSYNNEM </w:t>
      </w:r>
      <w:r w:rsidRPr="00522EE2">
        <w:rPr>
          <w:rFonts w:ascii="Tahoma" w:eastAsia="Times New Roman" w:hAnsi="Tahoma" w:cs="Tahoma"/>
          <w:b/>
          <w:bCs/>
          <w:sz w:val="32"/>
          <w:szCs w:val="32"/>
          <w:lang w:eastAsia="pl-PL"/>
        </w:rPr>
        <w:t>OSOBOM ZE SZCZEGÓLNYMI POTRZEBAMI</w:t>
      </w:r>
      <w:r w:rsidRPr="00522EE2">
        <w:rPr>
          <w:rFonts w:ascii="Tahoma" w:eastAsiaTheme="majorEastAsia" w:hAnsi="Tahoma" w:cs="Tahoma"/>
          <w:b/>
          <w:bCs/>
          <w:sz w:val="32"/>
          <w:szCs w:val="32"/>
          <w:lang w:eastAsia="pl-PL"/>
        </w:rPr>
        <w:t xml:space="preserve"> </w:t>
      </w:r>
      <w:r w:rsidRPr="00522EE2">
        <w:rPr>
          <w:rFonts w:ascii="Tahoma" w:eastAsia="Times New Roman" w:hAnsi="Tahoma" w:cs="Tahoma"/>
          <w:b/>
          <w:bCs/>
          <w:sz w:val="32"/>
          <w:szCs w:val="32"/>
          <w:lang w:eastAsia="pl-PL"/>
        </w:rPr>
        <w:t>NA LATA 2020 – 202</w:t>
      </w:r>
      <w:r w:rsidR="00AC48F2">
        <w:rPr>
          <w:rFonts w:ascii="Tahoma" w:eastAsia="Times New Roman" w:hAnsi="Tahoma" w:cs="Tahoma"/>
          <w:b/>
          <w:bCs/>
          <w:sz w:val="32"/>
          <w:szCs w:val="32"/>
          <w:lang w:eastAsia="pl-PL"/>
        </w:rPr>
        <w:t>4</w:t>
      </w:r>
    </w:p>
    <w:p w14:paraId="75B00FC9" w14:textId="3B935CEE" w:rsidR="00A20D24" w:rsidRPr="00522EE2" w:rsidRDefault="00A20D24" w:rsidP="00A20D24">
      <w:pPr>
        <w:spacing w:line="360" w:lineRule="auto"/>
        <w:rPr>
          <w:rFonts w:ascii="Tahoma" w:hAnsi="Tahoma" w:cs="Tahoma"/>
          <w:sz w:val="24"/>
          <w:szCs w:val="24"/>
          <w:lang w:eastAsia="pl-PL"/>
        </w:rPr>
      </w:pPr>
      <w:r w:rsidRPr="00522EE2">
        <w:rPr>
          <w:rFonts w:ascii="Tahoma" w:hAnsi="Tahoma" w:cs="Tahoma"/>
          <w:sz w:val="24"/>
          <w:szCs w:val="24"/>
          <w:lang w:eastAsia="pl-PL"/>
        </w:rPr>
        <w:t xml:space="preserve">Na podstawie art. 14 pkt 5 w związku z art. 6 ustawy z dnia 19 lipca 2019 r. o zapewnieniu  dostępności osobom ze szczególnymi potrzebami (Dz. U. z 2019 r. poz. 1696 z późn. zm.) ustala się plan działania na rzecz poprawy zapewnienia dostępności osobom ze szczególnymi potrzebami: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2835"/>
        <w:gridCol w:w="4252"/>
        <w:gridCol w:w="1985"/>
      </w:tblGrid>
      <w:tr w:rsidR="00A20D24" w:rsidRPr="00522EE2" w14:paraId="14D78006" w14:textId="77777777" w:rsidTr="00890A44">
        <w:tc>
          <w:tcPr>
            <w:tcW w:w="562" w:type="dxa"/>
            <w:shd w:val="clear" w:color="auto" w:fill="F2F2F2" w:themeFill="background1" w:themeFillShade="F2"/>
          </w:tcPr>
          <w:p w14:paraId="37E310E5" w14:textId="622E2FA4" w:rsidR="00A20D24" w:rsidRPr="00890A44" w:rsidRDefault="00A20D24" w:rsidP="00522EE2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890A44">
              <w:rPr>
                <w:rFonts w:ascii="Tahoma" w:hAnsi="Tahoma" w:cs="Tahoma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367758E9" w14:textId="77777777" w:rsidR="00A20D24" w:rsidRDefault="00A20D24" w:rsidP="00522EE2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890A44">
              <w:rPr>
                <w:rFonts w:ascii="Tahoma" w:hAnsi="Tahoma" w:cs="Tahoma"/>
                <w:sz w:val="24"/>
                <w:szCs w:val="24"/>
                <w:lang w:eastAsia="pl-PL"/>
              </w:rPr>
              <w:t>Zakres działalności</w:t>
            </w:r>
          </w:p>
          <w:p w14:paraId="1D0BE621" w14:textId="6F449E3C" w:rsidR="0024122D" w:rsidRPr="00890A44" w:rsidRDefault="0024122D" w:rsidP="00522EE2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C8837A8" w14:textId="7A36D8B9" w:rsidR="00A20D24" w:rsidRPr="00890A44" w:rsidRDefault="00A20D24" w:rsidP="00522EE2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890A44">
              <w:rPr>
                <w:rFonts w:ascii="Tahoma" w:hAnsi="Tahoma" w:cs="Tahoma"/>
                <w:sz w:val="24"/>
                <w:szCs w:val="24"/>
                <w:lang w:eastAsia="pl-PL"/>
              </w:rPr>
              <w:t>Realizujący zadania wynikające z art. 6 ustawy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40CC26A9" w14:textId="10F550F8" w:rsidR="00A20D24" w:rsidRPr="00890A44" w:rsidRDefault="00A20D24" w:rsidP="00522EE2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890A44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Sposób realizacji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2F3FA55" w14:textId="6D0AA022" w:rsidR="00A20D24" w:rsidRPr="00890A44" w:rsidRDefault="00A20D24" w:rsidP="00522EE2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890A44">
              <w:rPr>
                <w:rFonts w:ascii="Tahoma" w:hAnsi="Tahoma" w:cs="Tahoma"/>
                <w:sz w:val="24"/>
                <w:szCs w:val="24"/>
                <w:lang w:eastAsia="pl-PL"/>
              </w:rPr>
              <w:t>Termin</w:t>
            </w:r>
          </w:p>
        </w:tc>
      </w:tr>
      <w:tr w:rsidR="00A20D24" w:rsidRPr="00522EE2" w14:paraId="46D221F4" w14:textId="77777777" w:rsidTr="00890A44">
        <w:tc>
          <w:tcPr>
            <w:tcW w:w="562" w:type="dxa"/>
          </w:tcPr>
          <w:p w14:paraId="2A572472" w14:textId="0FFFFE7B" w:rsidR="00A20D24" w:rsidRPr="00522EE2" w:rsidRDefault="00A20D24" w:rsidP="00522EE2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hAnsi="Tahoma" w:cs="Tahom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5" w:type="dxa"/>
          </w:tcPr>
          <w:p w14:paraId="6C1E0114" w14:textId="3CAF3826" w:rsidR="00A20D24" w:rsidRPr="00522EE2" w:rsidRDefault="00A20D24" w:rsidP="00522EE2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Powołanie i podanie do publicznej wiadomości danych kontaktowych </w:t>
            </w:r>
            <w:r w:rsidR="00AC33AA"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osoby wyznaczonej do </w:t>
            </w:r>
            <w:r w:rsidR="00AC33A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kontaktu w zakresie zapewnienia </w:t>
            </w:r>
            <w:r w:rsidR="00AC33AA"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dostępności</w:t>
            </w:r>
          </w:p>
        </w:tc>
        <w:tc>
          <w:tcPr>
            <w:tcW w:w="2835" w:type="dxa"/>
          </w:tcPr>
          <w:p w14:paraId="561C4A09" w14:textId="2BF01DF0" w:rsidR="00A20D24" w:rsidRPr="00522EE2" w:rsidRDefault="00AC33AA" w:rsidP="00522EE2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Kierownik jednostki</w:t>
            </w:r>
          </w:p>
        </w:tc>
        <w:tc>
          <w:tcPr>
            <w:tcW w:w="4252" w:type="dxa"/>
          </w:tcPr>
          <w:p w14:paraId="2D1B800F" w14:textId="6B564032" w:rsidR="00A20D24" w:rsidRPr="00522EE2" w:rsidRDefault="00A20D24" w:rsidP="00522EE2">
            <w:pPr>
              <w:spacing w:before="100" w:beforeAutospacing="1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Zamieszczenie informacji na stronie Biuletynu Informacji Publicznej</w:t>
            </w:r>
          </w:p>
          <w:p w14:paraId="4470859E" w14:textId="2BC2CD99" w:rsidR="00A20D24" w:rsidRDefault="00A20D24" w:rsidP="00522EE2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14:paraId="16511928" w14:textId="7B0330B5" w:rsidR="00712B82" w:rsidRPr="00522EE2" w:rsidRDefault="00712B82" w:rsidP="00522EE2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403EDDDC" w14:textId="3FF7A068" w:rsidR="00A20D24" w:rsidRPr="00522EE2" w:rsidRDefault="00A20D24" w:rsidP="00522EE2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hAnsi="Tahoma" w:cs="Tahoma"/>
                <w:sz w:val="24"/>
                <w:szCs w:val="24"/>
                <w:lang w:eastAsia="pl-PL"/>
              </w:rPr>
              <w:t>Wrzesień 2020</w:t>
            </w:r>
          </w:p>
        </w:tc>
      </w:tr>
      <w:tr w:rsidR="00C21699" w:rsidRPr="00522EE2" w14:paraId="50BC0AF6" w14:textId="77777777" w:rsidTr="00890A44">
        <w:tc>
          <w:tcPr>
            <w:tcW w:w="562" w:type="dxa"/>
          </w:tcPr>
          <w:p w14:paraId="4A332C59" w14:textId="58FD6F29" w:rsidR="00C21699" w:rsidRPr="00522EE2" w:rsidRDefault="00C21699" w:rsidP="00C21699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95" w:type="dxa"/>
          </w:tcPr>
          <w:p w14:paraId="283933BE" w14:textId="23D9158A" w:rsidR="00C21699" w:rsidRPr="00522EE2" w:rsidRDefault="00C21699" w:rsidP="00C21699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Dokonanie samooceny pod kątem sposobów dostosowania administrowanego obiektu </w:t>
            </w:r>
            <w:r w:rsidR="00AC33A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szkoły</w:t>
            </w: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do minimalnych wymagań dotyczących dostępności</w:t>
            </w:r>
          </w:p>
        </w:tc>
        <w:tc>
          <w:tcPr>
            <w:tcW w:w="2835" w:type="dxa"/>
          </w:tcPr>
          <w:p w14:paraId="5B7D3FFF" w14:textId="237F59EE" w:rsidR="00C21699" w:rsidRPr="00522EE2" w:rsidRDefault="00AC33AA" w:rsidP="00C21699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wyznaczona</w:t>
            </w:r>
          </w:p>
          <w:p w14:paraId="3582B898" w14:textId="77777777" w:rsidR="00C21699" w:rsidRPr="00522EE2" w:rsidRDefault="00C21699" w:rsidP="00C21699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14:paraId="72F07E60" w14:textId="6F0D0023" w:rsidR="00C21699" w:rsidRPr="00522EE2" w:rsidRDefault="00C21699" w:rsidP="00C21699">
            <w:pPr>
              <w:spacing w:before="100" w:beforeAutospacing="1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Aktualizacja deklaracji dostępności ze wskazaniem na wymagania </w:t>
            </w: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 xml:space="preserve">w zakresie dostępności architektonicznej, cyfrowej </w:t>
            </w: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>i informacyjno-komunikacyjnej, wynikające z art. 6 ustawy</w:t>
            </w:r>
          </w:p>
        </w:tc>
        <w:tc>
          <w:tcPr>
            <w:tcW w:w="1985" w:type="dxa"/>
          </w:tcPr>
          <w:p w14:paraId="0F2D1CF1" w14:textId="4EF0588F" w:rsidR="00C21699" w:rsidRPr="00522EE2" w:rsidRDefault="00C21699" w:rsidP="00C21699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Wrzesień</w:t>
            </w:r>
            <w:r w:rsidRPr="00522EE2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2020</w:t>
            </w:r>
          </w:p>
        </w:tc>
      </w:tr>
      <w:tr w:rsidR="00A20D24" w:rsidRPr="00522EE2" w14:paraId="3F2D2444" w14:textId="77777777" w:rsidTr="00890A44">
        <w:tc>
          <w:tcPr>
            <w:tcW w:w="562" w:type="dxa"/>
          </w:tcPr>
          <w:p w14:paraId="066D701A" w14:textId="22880687" w:rsidR="00A20D24" w:rsidRPr="00522EE2" w:rsidRDefault="00C21699" w:rsidP="00522EE2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95" w:type="dxa"/>
          </w:tcPr>
          <w:p w14:paraId="2F723C7C" w14:textId="4E32CBF1" w:rsidR="00A20D24" w:rsidRPr="00522EE2" w:rsidRDefault="00A20D24" w:rsidP="00522EE2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Sporządzenie planu działania na rzecz poprawy zapewnienia dostępności osobom ze szczególnymi potrzebami na lata 2020-2021</w:t>
            </w:r>
          </w:p>
        </w:tc>
        <w:tc>
          <w:tcPr>
            <w:tcW w:w="2835" w:type="dxa"/>
          </w:tcPr>
          <w:p w14:paraId="0D37CFF5" w14:textId="77777777" w:rsidR="00AC33AA" w:rsidRPr="00522EE2" w:rsidRDefault="00AC33AA" w:rsidP="00AC33AA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wyznaczona</w:t>
            </w:r>
          </w:p>
          <w:p w14:paraId="4C872CE0" w14:textId="3F85DB38" w:rsidR="00A20D24" w:rsidRPr="00522EE2" w:rsidRDefault="00A20D24" w:rsidP="00522EE2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14:paraId="4E1422B4" w14:textId="77777777" w:rsidR="00AC33AA" w:rsidRDefault="00A20D24" w:rsidP="00522EE2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Opracowanie Planu działania, przekazanie do zatwierdzenia </w:t>
            </w:r>
            <w:r w:rsidR="00AC33A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Kierownikowi jednostki</w:t>
            </w: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. </w:t>
            </w:r>
          </w:p>
          <w:p w14:paraId="78D16051" w14:textId="63E06BD5" w:rsidR="00A20D24" w:rsidRPr="00522EE2" w:rsidRDefault="00A20D24" w:rsidP="00522EE2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 xml:space="preserve">Publikacja Planu działania na stronie podmiotowej Biuletynu Informacji Publicznej </w:t>
            </w:r>
            <w:r w:rsidR="00AC33A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1985" w:type="dxa"/>
          </w:tcPr>
          <w:p w14:paraId="1369068E" w14:textId="6AB29221" w:rsidR="00A20D24" w:rsidRPr="00522EE2" w:rsidRDefault="00A20D24" w:rsidP="00522EE2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hAnsi="Tahoma" w:cs="Tahoma"/>
                <w:sz w:val="24"/>
                <w:szCs w:val="24"/>
                <w:lang w:eastAsia="pl-PL"/>
              </w:rPr>
              <w:lastRenderedPageBreak/>
              <w:t>Listopad 2020</w:t>
            </w:r>
          </w:p>
        </w:tc>
      </w:tr>
      <w:tr w:rsidR="0037659F" w:rsidRPr="00522EE2" w14:paraId="73D71559" w14:textId="77777777" w:rsidTr="00890A44">
        <w:tc>
          <w:tcPr>
            <w:tcW w:w="562" w:type="dxa"/>
          </w:tcPr>
          <w:p w14:paraId="4164B560" w14:textId="61127908" w:rsidR="0037659F" w:rsidRPr="00522EE2" w:rsidRDefault="00C21699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95" w:type="dxa"/>
          </w:tcPr>
          <w:p w14:paraId="4F8EEE21" w14:textId="73A19C33" w:rsidR="0037659F" w:rsidRPr="00522EE2" w:rsidRDefault="0037659F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Analiza stanu obiektów </w:t>
            </w:r>
            <w:r w:rsidR="00AC33A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szkoły</w:t>
            </w: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pod względem dostosowania do potrzeb osób ze szczególnymi potrzebami wynikającymi z przepisów ustawy</w:t>
            </w:r>
          </w:p>
        </w:tc>
        <w:tc>
          <w:tcPr>
            <w:tcW w:w="2835" w:type="dxa"/>
          </w:tcPr>
          <w:p w14:paraId="2B633FB5" w14:textId="71DF5C84" w:rsidR="0037659F" w:rsidRPr="00522EE2" w:rsidRDefault="0037659F" w:rsidP="0037659F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</w:t>
            </w:r>
            <w:r w:rsidR="00AC33A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ierownik jednostki</w:t>
            </w:r>
          </w:p>
          <w:p w14:paraId="3952420E" w14:textId="198FD614" w:rsidR="0037659F" w:rsidRPr="00522EE2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Administrator Systemu Informatycznego</w:t>
            </w:r>
          </w:p>
        </w:tc>
        <w:tc>
          <w:tcPr>
            <w:tcW w:w="4252" w:type="dxa"/>
          </w:tcPr>
          <w:p w14:paraId="23BCD34D" w14:textId="3E147024" w:rsidR="0037659F" w:rsidRPr="00522EE2" w:rsidRDefault="0037659F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Przegląd stanu dostosowania obiektu w aspekcie dostępności osobom ze szczególnymi potrzebami w zakresie architektonicznym, cyfrowym </w:t>
            </w: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>i informacyjno-komunikacyjnym </w:t>
            </w:r>
          </w:p>
        </w:tc>
        <w:tc>
          <w:tcPr>
            <w:tcW w:w="1985" w:type="dxa"/>
          </w:tcPr>
          <w:p w14:paraId="1E02FE00" w14:textId="311EFBBB" w:rsidR="0037659F" w:rsidRPr="00522EE2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hAnsi="Tahoma" w:cs="Tahoma"/>
                <w:sz w:val="24"/>
                <w:szCs w:val="24"/>
                <w:lang w:eastAsia="pl-PL"/>
              </w:rPr>
              <w:t>Grudzień 2020</w:t>
            </w:r>
          </w:p>
        </w:tc>
      </w:tr>
      <w:tr w:rsidR="0037659F" w:rsidRPr="00522EE2" w14:paraId="23544663" w14:textId="77777777" w:rsidTr="00890A44">
        <w:tc>
          <w:tcPr>
            <w:tcW w:w="562" w:type="dxa"/>
          </w:tcPr>
          <w:p w14:paraId="5AE93289" w14:textId="731D0A05" w:rsidR="0037659F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95" w:type="dxa"/>
          </w:tcPr>
          <w:p w14:paraId="3F449400" w14:textId="3FD9B7D0" w:rsidR="0037659F" w:rsidRPr="00522EE2" w:rsidRDefault="0037659F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Analiza w zakresie zapewnienia dostępności alternatywnej w </w:t>
            </w:r>
            <w:r w:rsidR="00AC33A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szkole</w:t>
            </w: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w przypadku braku możliwości zapewnienia dostępności osobom ze szczególnymi potrzebami, ze względu na ograniczenia techniczne i prawne</w:t>
            </w:r>
          </w:p>
        </w:tc>
        <w:tc>
          <w:tcPr>
            <w:tcW w:w="2835" w:type="dxa"/>
          </w:tcPr>
          <w:p w14:paraId="6F1F3719" w14:textId="69377FB2" w:rsidR="0037659F" w:rsidRPr="00522EE2" w:rsidRDefault="00AC33AA" w:rsidP="0037659F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wyznaczona</w:t>
            </w:r>
          </w:p>
          <w:p w14:paraId="44EEA2DC" w14:textId="77777777" w:rsidR="0037659F" w:rsidRPr="00522EE2" w:rsidRDefault="0037659F" w:rsidP="0037659F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14:paraId="11EAAA1E" w14:textId="1B9199EB" w:rsidR="0037659F" w:rsidRPr="00522EE2" w:rsidRDefault="0037659F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Podanie do publicznej wiadomości na stronie Biuletynu Informacji Publicznej Urzędu informacji wynikającej z art. 7 ustawy ze wskazaniem dostępu alternatywnego (np. zapewnienie osobie ze szczególnymi potrzebami wsparcia innej osoby lub zapewnienie wsparcia</w:t>
            </w:r>
          </w:p>
        </w:tc>
        <w:tc>
          <w:tcPr>
            <w:tcW w:w="1985" w:type="dxa"/>
          </w:tcPr>
          <w:p w14:paraId="728CEC5B" w14:textId="3BCA8C23" w:rsidR="0037659F" w:rsidRPr="00522EE2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hAnsi="Tahoma" w:cs="Tahoma"/>
                <w:sz w:val="24"/>
                <w:szCs w:val="24"/>
                <w:lang w:eastAsia="pl-PL"/>
              </w:rPr>
              <w:t>Grudzień 2020</w:t>
            </w:r>
          </w:p>
        </w:tc>
      </w:tr>
      <w:tr w:rsidR="0037659F" w:rsidRPr="00522EE2" w14:paraId="4BB83160" w14:textId="77777777" w:rsidTr="00890A44">
        <w:tc>
          <w:tcPr>
            <w:tcW w:w="562" w:type="dxa"/>
          </w:tcPr>
          <w:p w14:paraId="58A8B8CB" w14:textId="744B1E2B" w:rsidR="0037659F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95" w:type="dxa"/>
          </w:tcPr>
          <w:p w14:paraId="5BC617BD" w14:textId="320216D6" w:rsidR="0037659F" w:rsidRPr="00522EE2" w:rsidRDefault="0037659F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Uzyskanie danych zbiorczych do raportu</w:t>
            </w:r>
          </w:p>
        </w:tc>
        <w:tc>
          <w:tcPr>
            <w:tcW w:w="2835" w:type="dxa"/>
          </w:tcPr>
          <w:p w14:paraId="59899F40" w14:textId="5AB7362C" w:rsidR="0037659F" w:rsidRPr="00522EE2" w:rsidRDefault="00AC33AA" w:rsidP="0037659F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Osoba wyznaczona</w:t>
            </w:r>
          </w:p>
        </w:tc>
        <w:tc>
          <w:tcPr>
            <w:tcW w:w="4252" w:type="dxa"/>
          </w:tcPr>
          <w:p w14:paraId="0FAF422E" w14:textId="5A8E8973" w:rsidR="0037659F" w:rsidRPr="00522EE2" w:rsidRDefault="0037659F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Uzyskanie danych o stanie zapewnienia dostępności osobom ze szczególnymi potrzebami, z uwzględnieniem uwag odnoszących się do stwierdzonych istniejących przeszkód w dostępności oraz zaleceń dotyczących usunięcia nieprawidłowości</w:t>
            </w:r>
          </w:p>
        </w:tc>
        <w:tc>
          <w:tcPr>
            <w:tcW w:w="1985" w:type="dxa"/>
          </w:tcPr>
          <w:p w14:paraId="518A8FB7" w14:textId="293BEBC7" w:rsidR="0037659F" w:rsidRPr="00522EE2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hAnsi="Tahoma" w:cs="Tahoma"/>
                <w:sz w:val="24"/>
                <w:szCs w:val="24"/>
                <w:lang w:eastAsia="pl-PL"/>
              </w:rPr>
              <w:t>Luty 2021</w:t>
            </w:r>
          </w:p>
        </w:tc>
      </w:tr>
      <w:tr w:rsidR="0037659F" w:rsidRPr="00522EE2" w14:paraId="5F84690B" w14:textId="77777777" w:rsidTr="00890A44">
        <w:tc>
          <w:tcPr>
            <w:tcW w:w="562" w:type="dxa"/>
          </w:tcPr>
          <w:p w14:paraId="3B81EDC5" w14:textId="7AD0F374" w:rsidR="0037659F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95" w:type="dxa"/>
          </w:tcPr>
          <w:p w14:paraId="028B689A" w14:textId="0D2222C2" w:rsidR="0037659F" w:rsidRPr="00522EE2" w:rsidRDefault="0037659F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Sporządzenie Raportu o stanie zapewnienia dostępności osobom ze </w:t>
            </w: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szczególnymi potrzebami, zgodnie z art. 11 ustawy</w:t>
            </w:r>
          </w:p>
        </w:tc>
        <w:tc>
          <w:tcPr>
            <w:tcW w:w="2835" w:type="dxa"/>
          </w:tcPr>
          <w:p w14:paraId="39387ABE" w14:textId="631CD0C5" w:rsidR="0037659F" w:rsidRPr="00522EE2" w:rsidRDefault="00AC33AA" w:rsidP="0037659F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lastRenderedPageBreak/>
              <w:t>Osoba wyznaczona</w:t>
            </w:r>
          </w:p>
        </w:tc>
        <w:tc>
          <w:tcPr>
            <w:tcW w:w="4252" w:type="dxa"/>
          </w:tcPr>
          <w:p w14:paraId="10F254BC" w14:textId="1779D231" w:rsidR="0037659F" w:rsidRPr="00522EE2" w:rsidRDefault="0037659F" w:rsidP="0037659F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Przekazanie sporządzonego Raportu do </w:t>
            </w:r>
            <w:r w:rsidR="00AC33A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Wojewody</w:t>
            </w:r>
          </w:p>
          <w:p w14:paraId="46C9979A" w14:textId="057A1121" w:rsidR="0037659F" w:rsidRPr="00522EE2" w:rsidRDefault="0037659F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 xml:space="preserve">Publikacja Raportu na stronie podmiotowej Biuletynu Informacji Publicznej </w:t>
            </w:r>
            <w:r w:rsidR="00AC33A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1985" w:type="dxa"/>
          </w:tcPr>
          <w:p w14:paraId="3EC9D1DA" w14:textId="6F2E5487" w:rsidR="0037659F" w:rsidRPr="00522EE2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hAnsi="Tahoma" w:cs="Tahoma"/>
                <w:sz w:val="24"/>
                <w:szCs w:val="24"/>
                <w:lang w:eastAsia="pl-PL"/>
              </w:rPr>
              <w:lastRenderedPageBreak/>
              <w:t>Marzec 2021</w:t>
            </w:r>
          </w:p>
        </w:tc>
      </w:tr>
      <w:tr w:rsidR="0037659F" w:rsidRPr="00522EE2" w14:paraId="58B900EC" w14:textId="77777777" w:rsidTr="00890A44">
        <w:tc>
          <w:tcPr>
            <w:tcW w:w="562" w:type="dxa"/>
          </w:tcPr>
          <w:p w14:paraId="41D524C3" w14:textId="431976AC" w:rsidR="0037659F" w:rsidRPr="00522EE2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95" w:type="dxa"/>
          </w:tcPr>
          <w:p w14:paraId="7B95117A" w14:textId="77777777" w:rsidR="0037659F" w:rsidRPr="00522EE2" w:rsidRDefault="0037659F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Wspieranie osób ze szczególnymi potrzebami do dostępności w zakresie:</w:t>
            </w:r>
          </w:p>
          <w:p w14:paraId="20CC6916" w14:textId="77777777" w:rsidR="0037659F" w:rsidRPr="00522EE2" w:rsidRDefault="0037659F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-architektonicznym</w:t>
            </w:r>
          </w:p>
          <w:p w14:paraId="5CE83CE5" w14:textId="77777777" w:rsidR="0037659F" w:rsidRPr="00522EE2" w:rsidRDefault="0037659F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-cyfrowym</w:t>
            </w:r>
          </w:p>
          <w:p w14:paraId="28F02170" w14:textId="5474F71B" w:rsidR="0037659F" w:rsidRPr="00522EE2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-informacyjno-komunikacyjnym</w:t>
            </w:r>
          </w:p>
        </w:tc>
        <w:tc>
          <w:tcPr>
            <w:tcW w:w="2835" w:type="dxa"/>
          </w:tcPr>
          <w:p w14:paraId="1EAF84CA" w14:textId="5C17AEDE" w:rsidR="0037659F" w:rsidRPr="00522EE2" w:rsidRDefault="00AC33AA" w:rsidP="0037659F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Osoba wyznaczona </w:t>
            </w:r>
          </w:p>
          <w:p w14:paraId="1F3F7BF0" w14:textId="4E85FEC4" w:rsidR="0037659F" w:rsidRPr="00522EE2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Administrator Systemu Informatycznego</w:t>
            </w:r>
          </w:p>
        </w:tc>
        <w:tc>
          <w:tcPr>
            <w:tcW w:w="4252" w:type="dxa"/>
          </w:tcPr>
          <w:p w14:paraId="61826D25" w14:textId="218916E8" w:rsidR="0037659F" w:rsidRPr="00522EE2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Publikacja w Biuletynie Informacji Publicznej </w:t>
            </w:r>
            <w:r w:rsidR="00AC33A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szkoły</w:t>
            </w: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danych adresowych i kontaktowych podmiotów wspierających osoby ze szczególnymi potrzebami, wynikającymi z zapisów art. 6 ustawy (np. dostosowanie strony internetowej do standardu WCAG 2.1, zapewnienie informacji </w:t>
            </w: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 xml:space="preserve">w zakresie rozkładu pomieszczeń w budynku, </w:t>
            </w:r>
            <w:r w:rsidR="00783BE4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stworzenie procedury dostępu do usług tłumacza języka migowego w ciągu 3 dni </w:t>
            </w:r>
          </w:p>
        </w:tc>
        <w:tc>
          <w:tcPr>
            <w:tcW w:w="1985" w:type="dxa"/>
          </w:tcPr>
          <w:p w14:paraId="63A1FECE" w14:textId="5CE1DC12" w:rsidR="0037659F" w:rsidRPr="00522EE2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realizacja w całym okresie działania </w:t>
            </w:r>
          </w:p>
        </w:tc>
      </w:tr>
      <w:tr w:rsidR="0037659F" w:rsidRPr="00522EE2" w14:paraId="3D200A29" w14:textId="77777777" w:rsidTr="00890A44">
        <w:tc>
          <w:tcPr>
            <w:tcW w:w="562" w:type="dxa"/>
          </w:tcPr>
          <w:p w14:paraId="4C6540A4" w14:textId="3AAF144C" w:rsidR="0037659F" w:rsidRPr="00522EE2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395" w:type="dxa"/>
          </w:tcPr>
          <w:p w14:paraId="636DA46D" w14:textId="57370712" w:rsidR="0037659F" w:rsidRPr="00522EE2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Monitorowanie działalności </w:t>
            </w:r>
            <w:r w:rsidR="00AC33A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szkoły</w:t>
            </w: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, o której mowa w art. 14 ust. 1 ustawy w zakresie zapewnienia dostępności osobom ze szczególnymi potrzebami</w:t>
            </w:r>
          </w:p>
        </w:tc>
        <w:tc>
          <w:tcPr>
            <w:tcW w:w="2835" w:type="dxa"/>
          </w:tcPr>
          <w:p w14:paraId="2A0D6E9C" w14:textId="5BD123AE" w:rsidR="0037659F" w:rsidRPr="00522EE2" w:rsidRDefault="00AC33AA" w:rsidP="0037659F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wyznaczona</w:t>
            </w:r>
          </w:p>
          <w:p w14:paraId="0049C311" w14:textId="605921AC" w:rsidR="0037659F" w:rsidRPr="00522EE2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Administrator Systemu Informatycznego</w:t>
            </w:r>
          </w:p>
        </w:tc>
        <w:tc>
          <w:tcPr>
            <w:tcW w:w="4252" w:type="dxa"/>
          </w:tcPr>
          <w:p w14:paraId="6D0F2804" w14:textId="3B15C2EB" w:rsidR="0037659F" w:rsidRDefault="0037659F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Przesyłanie możliwymi środkami niezbędnych informacji </w:t>
            </w:r>
            <w:r w:rsidR="00890A44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 zakresie potrzeb osób ze szczególnymi potrzebami,</w:t>
            </w:r>
          </w:p>
          <w:p w14:paraId="4AF37461" w14:textId="3950D52E" w:rsidR="0037659F" w:rsidRPr="00522EE2" w:rsidRDefault="0037659F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Podejmowanie działań mających na celu usuwanie barier i zapobieganie ich powstawaniu, </w:t>
            </w:r>
          </w:p>
          <w:p w14:paraId="28CD1202" w14:textId="78C47E02" w:rsidR="0037659F" w:rsidRPr="00522EE2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Prowadzenie bezpośrednich spotkań w siedzibie z udziałem specjalistów ds. informatyki, łączności, ekspertów branży budowlanej, sanitarnej itp. </w:t>
            </w: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 xml:space="preserve">i opracowywanie rekomendacji </w:t>
            </w: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>w zakresie poprawy dostępności</w:t>
            </w:r>
          </w:p>
        </w:tc>
        <w:tc>
          <w:tcPr>
            <w:tcW w:w="1985" w:type="dxa"/>
          </w:tcPr>
          <w:p w14:paraId="5E389E5C" w14:textId="0152B477" w:rsidR="0037659F" w:rsidRPr="00522EE2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 xml:space="preserve">realizacja w całym okresie działania </w:t>
            </w:r>
          </w:p>
        </w:tc>
      </w:tr>
      <w:tr w:rsidR="0037659F" w:rsidRPr="00522EE2" w14:paraId="53DEABB7" w14:textId="77777777" w:rsidTr="00890A44">
        <w:tc>
          <w:tcPr>
            <w:tcW w:w="562" w:type="dxa"/>
          </w:tcPr>
          <w:p w14:paraId="05548098" w14:textId="46392A6C" w:rsidR="0037659F" w:rsidRPr="00522EE2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95" w:type="dxa"/>
          </w:tcPr>
          <w:p w14:paraId="15D5EEDC" w14:textId="056D2356" w:rsidR="0037659F" w:rsidRPr="00522EE2" w:rsidRDefault="0037659F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Zapewnienie informacji na temat rozkładu dostępnych dla interesanta pomieszczeń</w:t>
            </w:r>
          </w:p>
        </w:tc>
        <w:tc>
          <w:tcPr>
            <w:tcW w:w="2835" w:type="dxa"/>
          </w:tcPr>
          <w:p w14:paraId="4B3924C5" w14:textId="63D9BE7B" w:rsidR="0037659F" w:rsidRPr="00522EE2" w:rsidRDefault="00AC33AA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Osoba wyznaczona</w:t>
            </w:r>
          </w:p>
        </w:tc>
        <w:tc>
          <w:tcPr>
            <w:tcW w:w="4252" w:type="dxa"/>
          </w:tcPr>
          <w:p w14:paraId="6A4471E8" w14:textId="4D841646" w:rsidR="0037659F" w:rsidRPr="00522EE2" w:rsidRDefault="0037659F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Opracowanie planu rozkładu pomieszczeń i umieszczenie w sposób wizualny i dotykowy lub głosowy</w:t>
            </w:r>
            <w:r w:rsidR="00890A44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w tym także </w:t>
            </w:r>
            <w:proofErr w:type="spellStart"/>
            <w:r w:rsidR="00890A44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tyflomap</w:t>
            </w:r>
            <w:proofErr w:type="spellEnd"/>
            <w:r w:rsidR="00890A44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w budynkach.</w:t>
            </w:r>
          </w:p>
        </w:tc>
        <w:tc>
          <w:tcPr>
            <w:tcW w:w="1985" w:type="dxa"/>
          </w:tcPr>
          <w:p w14:paraId="5ED2B10A" w14:textId="0A880837" w:rsidR="0037659F" w:rsidRPr="00522EE2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Wrzesień 2021</w:t>
            </w:r>
          </w:p>
        </w:tc>
      </w:tr>
      <w:tr w:rsidR="0037659F" w:rsidRPr="00522EE2" w14:paraId="633ED5DE" w14:textId="77777777" w:rsidTr="00890A44">
        <w:tc>
          <w:tcPr>
            <w:tcW w:w="562" w:type="dxa"/>
          </w:tcPr>
          <w:p w14:paraId="0784AB23" w14:textId="73906A25" w:rsidR="0037659F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395" w:type="dxa"/>
          </w:tcPr>
          <w:p w14:paraId="07A6123E" w14:textId="515A7D09" w:rsidR="0037659F" w:rsidRPr="00522EE2" w:rsidRDefault="0037659F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Instalacja urządzeń </w:t>
            </w:r>
            <w:r w:rsidR="00890A44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ub innych środków technicznych </w:t>
            </w:r>
            <w:r w:rsidR="007761F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do obsługi osób słabosłyszących.</w:t>
            </w:r>
          </w:p>
        </w:tc>
        <w:tc>
          <w:tcPr>
            <w:tcW w:w="2835" w:type="dxa"/>
          </w:tcPr>
          <w:p w14:paraId="091694AA" w14:textId="1599DB56" w:rsidR="0037659F" w:rsidRPr="00522EE2" w:rsidRDefault="00AC33AA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Osoba wyznaczona </w:t>
            </w:r>
          </w:p>
        </w:tc>
        <w:tc>
          <w:tcPr>
            <w:tcW w:w="4252" w:type="dxa"/>
          </w:tcPr>
          <w:p w14:paraId="425203D1" w14:textId="707D8A85" w:rsidR="0037659F" w:rsidRPr="00522EE2" w:rsidRDefault="007761FA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Zainstalowanie pętli indukcyjnych lub urząd</w:t>
            </w:r>
            <w:r w:rsidR="00D9266B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eń których celem jest wspomaganie słyszenia.</w:t>
            </w:r>
          </w:p>
        </w:tc>
        <w:tc>
          <w:tcPr>
            <w:tcW w:w="1985" w:type="dxa"/>
          </w:tcPr>
          <w:p w14:paraId="5F693C65" w14:textId="2E7F267B" w:rsidR="0037659F" w:rsidRPr="00522EE2" w:rsidRDefault="00D9266B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Grudzień 2021</w:t>
            </w:r>
          </w:p>
        </w:tc>
      </w:tr>
      <w:tr w:rsidR="0037659F" w:rsidRPr="00522EE2" w14:paraId="6B3BED3A" w14:textId="77777777" w:rsidTr="00890A44">
        <w:tc>
          <w:tcPr>
            <w:tcW w:w="562" w:type="dxa"/>
          </w:tcPr>
          <w:p w14:paraId="60508447" w14:textId="217FAC3F" w:rsidR="0037659F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395" w:type="dxa"/>
          </w:tcPr>
          <w:p w14:paraId="0BEF75FB" w14:textId="182D5E00" w:rsidR="0037659F" w:rsidRPr="00522EE2" w:rsidRDefault="007761FA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Zapewnienie obsługi z wykorzystanie środków wspierających komunikowanie się, o którym mowa w art.3 punkt 5 ustawy z dnia 19 sierpnia 2011 roku  o języku migowym i innych środkach komunikowania się lub prze</w:t>
            </w:r>
            <w:r w:rsidR="00D9266B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wykorzystanie zdalnego dostępu on-line do usługi tłumacza przez strony internetowe i aplikacje. </w:t>
            </w:r>
          </w:p>
        </w:tc>
        <w:tc>
          <w:tcPr>
            <w:tcW w:w="2835" w:type="dxa"/>
          </w:tcPr>
          <w:p w14:paraId="7C8DDE05" w14:textId="1FD2E9D9" w:rsidR="0037659F" w:rsidRPr="00522EE2" w:rsidRDefault="00AC33AA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Osoba wyznaczona</w:t>
            </w:r>
          </w:p>
        </w:tc>
        <w:tc>
          <w:tcPr>
            <w:tcW w:w="4252" w:type="dxa"/>
          </w:tcPr>
          <w:p w14:paraId="698B5CBA" w14:textId="18665727" w:rsidR="0037659F" w:rsidRPr="00522EE2" w:rsidRDefault="007761FA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Umożliwienie osobom </w:t>
            </w:r>
            <w:r w:rsidR="004B402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ze szczególnymi potrzebami kontaktu w języku migowym za pomocą tłumacza </w:t>
            </w:r>
            <w:r w:rsidR="00D97444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 miejscu</w:t>
            </w:r>
            <w:r w:rsidR="004B402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lub  poprzez wykorzystanie zdalnego dostępu on-line do usługi tłumacza przez strony internetowe i aplikacje.</w:t>
            </w:r>
          </w:p>
        </w:tc>
        <w:tc>
          <w:tcPr>
            <w:tcW w:w="1985" w:type="dxa"/>
          </w:tcPr>
          <w:p w14:paraId="22712F9A" w14:textId="289CF4BA" w:rsidR="0037659F" w:rsidRPr="00522EE2" w:rsidRDefault="00D9266B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Grudzień 2021</w:t>
            </w:r>
          </w:p>
        </w:tc>
      </w:tr>
      <w:tr w:rsidR="0037659F" w:rsidRPr="00522EE2" w14:paraId="734D7372" w14:textId="77777777" w:rsidTr="00890A44">
        <w:tc>
          <w:tcPr>
            <w:tcW w:w="562" w:type="dxa"/>
          </w:tcPr>
          <w:p w14:paraId="1FD1CBF8" w14:textId="4800C20E" w:rsidR="0037659F" w:rsidRPr="00522EE2" w:rsidRDefault="007761FA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395" w:type="dxa"/>
          </w:tcPr>
          <w:p w14:paraId="4E8AB4D8" w14:textId="542305FF" w:rsidR="0037659F" w:rsidRPr="00522EE2" w:rsidRDefault="004B4021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Zastosowanie o</w:t>
            </w:r>
            <w:r w:rsidR="007761F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znaczeni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</w:t>
            </w:r>
            <w:r w:rsidR="007761F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dróg ewakuacyjnych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r w:rsidR="00890A44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alfabetem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Braille’a lub system</w:t>
            </w:r>
            <w:r w:rsidR="00890A44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em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wypukłych znaków.</w:t>
            </w:r>
          </w:p>
        </w:tc>
        <w:tc>
          <w:tcPr>
            <w:tcW w:w="2835" w:type="dxa"/>
          </w:tcPr>
          <w:p w14:paraId="4F292E4A" w14:textId="20330F5D" w:rsidR="004B4021" w:rsidRPr="00522EE2" w:rsidRDefault="00D97444" w:rsidP="004B4021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wyznaczona</w:t>
            </w:r>
          </w:p>
          <w:p w14:paraId="03E0E924" w14:textId="3C5A55EF" w:rsidR="0037659F" w:rsidRPr="00522EE2" w:rsidRDefault="0037659F" w:rsidP="0037659F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14:paraId="3A48B4CF" w14:textId="77777777" w:rsidR="0037659F" w:rsidRPr="00522EE2" w:rsidRDefault="0037659F" w:rsidP="0037659F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14:paraId="124D4A16" w14:textId="18BB834A" w:rsidR="007761FA" w:rsidRPr="00522EE2" w:rsidRDefault="004B4021" w:rsidP="004B4021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Sporządzenie czytelnych dla osób z niepełnosprawnościami planów ewakuacji oraz informacji na tablicach, </w:t>
            </w:r>
          </w:p>
        </w:tc>
        <w:tc>
          <w:tcPr>
            <w:tcW w:w="1985" w:type="dxa"/>
          </w:tcPr>
          <w:p w14:paraId="3A1FDC26" w14:textId="12E9E8DA" w:rsidR="0037659F" w:rsidRPr="00522EE2" w:rsidRDefault="004B4021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hAnsi="Tahoma" w:cs="Tahoma"/>
                <w:sz w:val="24"/>
                <w:szCs w:val="24"/>
                <w:lang w:eastAsia="pl-PL"/>
              </w:rPr>
              <w:t>Grudzień 202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19453C" w:rsidRPr="00522EE2" w14:paraId="6857E95C" w14:textId="77777777" w:rsidTr="00890A44">
        <w:tc>
          <w:tcPr>
            <w:tcW w:w="562" w:type="dxa"/>
          </w:tcPr>
          <w:p w14:paraId="242EA4DD" w14:textId="1600817C" w:rsidR="0019453C" w:rsidRDefault="0019453C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395" w:type="dxa"/>
          </w:tcPr>
          <w:p w14:paraId="2C778A1A" w14:textId="1E45383F" w:rsidR="0019453C" w:rsidRDefault="0019453C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Przyjmowanie uwag, opinii, sugestii od osób ze szczególnymi potrzebami a także ich rodzin, opiekunów, dotyczących problemów natury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 xml:space="preserve">architektonicznej, technicznej, cyfrowej i informacyjno- komunikacyjnej z jakimi zmagają się oni podczas kontaktów w </w:t>
            </w:r>
            <w:r w:rsidR="00D97444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szkole.</w:t>
            </w:r>
          </w:p>
        </w:tc>
        <w:tc>
          <w:tcPr>
            <w:tcW w:w="2835" w:type="dxa"/>
          </w:tcPr>
          <w:p w14:paraId="00F9DCCB" w14:textId="35B959B0" w:rsidR="0019453C" w:rsidRPr="00522EE2" w:rsidRDefault="0019453C" w:rsidP="004B4021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Koordynator</w:t>
            </w:r>
          </w:p>
        </w:tc>
        <w:tc>
          <w:tcPr>
            <w:tcW w:w="4252" w:type="dxa"/>
          </w:tcPr>
          <w:p w14:paraId="0C9806F4" w14:textId="16F05215" w:rsidR="0019453C" w:rsidRDefault="0019453C" w:rsidP="004B4021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Umieszczenie w Biuletynie Informacji Publicznej ogłoszenia informującego o możliwości składania uwag, opinii, i sugestii przez osoby ze szczególnymi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potrzebami, a także ich rodziny i opiekunów dotyczących problemów natury architektonicznej, technicznej i cyfrowej czy informacyjno- komunikacyjnej z jakimi zmagają się oni podczas kontaktów z placówką.</w:t>
            </w:r>
          </w:p>
        </w:tc>
        <w:tc>
          <w:tcPr>
            <w:tcW w:w="1985" w:type="dxa"/>
          </w:tcPr>
          <w:p w14:paraId="3F4F82C1" w14:textId="05B7E671" w:rsidR="0019453C" w:rsidRPr="00522EE2" w:rsidRDefault="0019453C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realizacja w całym okresie działania koordynatora</w:t>
            </w:r>
          </w:p>
        </w:tc>
      </w:tr>
      <w:tr w:rsidR="00AC48F2" w:rsidRPr="00522EE2" w14:paraId="68432F21" w14:textId="77777777" w:rsidTr="00890A44">
        <w:tc>
          <w:tcPr>
            <w:tcW w:w="562" w:type="dxa"/>
          </w:tcPr>
          <w:p w14:paraId="010B766A" w14:textId="771C9EF2" w:rsidR="00AC48F2" w:rsidRDefault="00AC48F2" w:rsidP="00AC48F2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395" w:type="dxa"/>
          </w:tcPr>
          <w:p w14:paraId="2FCA79FB" w14:textId="41207B2E" w:rsidR="00AC48F2" w:rsidRDefault="00AC48F2" w:rsidP="00AC48F2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Dostosowanie terenu wokół szkoły do potrzeb osób z niepełnosprawnościami </w:t>
            </w:r>
          </w:p>
        </w:tc>
        <w:tc>
          <w:tcPr>
            <w:tcW w:w="2835" w:type="dxa"/>
          </w:tcPr>
          <w:p w14:paraId="05B651E1" w14:textId="16227858" w:rsidR="00AC48F2" w:rsidRDefault="00AC48F2" w:rsidP="00AC48F2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wyznaczona</w:t>
            </w:r>
          </w:p>
        </w:tc>
        <w:tc>
          <w:tcPr>
            <w:tcW w:w="4252" w:type="dxa"/>
          </w:tcPr>
          <w:p w14:paraId="3E6FCC7D" w14:textId="436F7946" w:rsidR="00AC48F2" w:rsidRDefault="00AC48F2" w:rsidP="00AC48F2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Zapewnienie dostępności boisk sportowych  i placu zabaw osobom z niepełnosprawnościami.</w:t>
            </w:r>
          </w:p>
        </w:tc>
        <w:tc>
          <w:tcPr>
            <w:tcW w:w="1985" w:type="dxa"/>
          </w:tcPr>
          <w:p w14:paraId="6204ABE4" w14:textId="268C39D7" w:rsidR="00AC48F2" w:rsidRPr="00522EE2" w:rsidRDefault="00AC48F2" w:rsidP="00AC48F2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realizacja w całym okresie działania</w:t>
            </w:r>
          </w:p>
        </w:tc>
      </w:tr>
    </w:tbl>
    <w:p w14:paraId="1F60E536" w14:textId="185CFDA1" w:rsidR="00A20D24" w:rsidRPr="00522EE2" w:rsidRDefault="00D97444" w:rsidP="00522EE2">
      <w:pPr>
        <w:spacing w:line="276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ab/>
      </w:r>
    </w:p>
    <w:p w14:paraId="5367CD75" w14:textId="518C6D07" w:rsidR="00C177DC" w:rsidRPr="00522EE2" w:rsidRDefault="00C177DC" w:rsidP="00D97444">
      <w:pPr>
        <w:pStyle w:val="Bezodstpw"/>
        <w:spacing w:line="276" w:lineRule="auto"/>
        <w:ind w:firstLine="708"/>
        <w:rPr>
          <w:rFonts w:ascii="Tahoma" w:hAnsi="Tahoma" w:cs="Tahoma"/>
          <w:i/>
          <w:iCs/>
          <w:sz w:val="24"/>
          <w:szCs w:val="24"/>
        </w:rPr>
      </w:pPr>
      <w:r w:rsidRPr="00D9266B">
        <w:rPr>
          <w:rFonts w:ascii="Tahoma" w:hAnsi="Tahoma" w:cs="Tahoma"/>
          <w:sz w:val="24"/>
          <w:szCs w:val="24"/>
        </w:rPr>
        <w:t>Opracowała:</w:t>
      </w:r>
      <w:r w:rsidRPr="00D9266B">
        <w:rPr>
          <w:rFonts w:ascii="Tahoma" w:hAnsi="Tahoma" w:cs="Tahoma"/>
          <w:sz w:val="24"/>
          <w:szCs w:val="24"/>
        </w:rPr>
        <w:tab/>
      </w:r>
      <w:r w:rsidRPr="00522EE2">
        <w:rPr>
          <w:rFonts w:ascii="Tahoma" w:hAnsi="Tahoma" w:cs="Tahoma"/>
          <w:i/>
          <w:iCs/>
          <w:sz w:val="24"/>
          <w:szCs w:val="24"/>
        </w:rPr>
        <w:tab/>
      </w:r>
      <w:r w:rsidRPr="00522EE2">
        <w:rPr>
          <w:rFonts w:ascii="Tahoma" w:hAnsi="Tahoma" w:cs="Tahoma"/>
          <w:i/>
          <w:iCs/>
          <w:sz w:val="24"/>
          <w:szCs w:val="24"/>
        </w:rPr>
        <w:tab/>
      </w:r>
      <w:r w:rsidRPr="00522EE2">
        <w:rPr>
          <w:rFonts w:ascii="Tahoma" w:hAnsi="Tahoma" w:cs="Tahoma"/>
          <w:i/>
          <w:iCs/>
          <w:sz w:val="24"/>
          <w:szCs w:val="24"/>
        </w:rPr>
        <w:tab/>
      </w:r>
      <w:r w:rsidRPr="00522EE2">
        <w:rPr>
          <w:rFonts w:ascii="Tahoma" w:hAnsi="Tahoma" w:cs="Tahoma"/>
          <w:i/>
          <w:iCs/>
          <w:sz w:val="24"/>
          <w:szCs w:val="24"/>
        </w:rPr>
        <w:tab/>
      </w:r>
      <w:r w:rsidRPr="00522EE2">
        <w:rPr>
          <w:rFonts w:ascii="Tahoma" w:hAnsi="Tahoma" w:cs="Tahoma"/>
          <w:i/>
          <w:iCs/>
          <w:sz w:val="24"/>
          <w:szCs w:val="24"/>
        </w:rPr>
        <w:tab/>
      </w:r>
      <w:r w:rsidRPr="00D9266B">
        <w:rPr>
          <w:rFonts w:ascii="Tahoma" w:hAnsi="Tahoma" w:cs="Tahoma"/>
          <w:sz w:val="24"/>
          <w:szCs w:val="24"/>
        </w:rPr>
        <w:t xml:space="preserve">     </w:t>
      </w:r>
      <w:r w:rsidR="00D97444">
        <w:rPr>
          <w:rFonts w:ascii="Tahoma" w:hAnsi="Tahoma" w:cs="Tahoma"/>
          <w:sz w:val="24"/>
          <w:szCs w:val="24"/>
        </w:rPr>
        <w:tab/>
      </w:r>
      <w:r w:rsidR="00D97444">
        <w:rPr>
          <w:rFonts w:ascii="Tahoma" w:hAnsi="Tahoma" w:cs="Tahoma"/>
          <w:sz w:val="24"/>
          <w:szCs w:val="24"/>
        </w:rPr>
        <w:tab/>
      </w:r>
      <w:r w:rsidR="00D97444">
        <w:rPr>
          <w:rFonts w:ascii="Tahoma" w:hAnsi="Tahoma" w:cs="Tahoma"/>
          <w:sz w:val="24"/>
          <w:szCs w:val="24"/>
        </w:rPr>
        <w:tab/>
      </w:r>
      <w:r w:rsidR="00D97444">
        <w:rPr>
          <w:rFonts w:ascii="Tahoma" w:hAnsi="Tahoma" w:cs="Tahoma"/>
          <w:sz w:val="24"/>
          <w:szCs w:val="24"/>
        </w:rPr>
        <w:tab/>
      </w:r>
      <w:r w:rsidRPr="00D9266B">
        <w:rPr>
          <w:rFonts w:ascii="Tahoma" w:hAnsi="Tahoma" w:cs="Tahoma"/>
          <w:sz w:val="24"/>
          <w:szCs w:val="24"/>
        </w:rPr>
        <w:t xml:space="preserve">    </w:t>
      </w:r>
      <w:r w:rsidR="00731977">
        <w:rPr>
          <w:rFonts w:ascii="Tahoma" w:hAnsi="Tahoma" w:cs="Tahoma"/>
          <w:sz w:val="24"/>
          <w:szCs w:val="24"/>
        </w:rPr>
        <w:t xml:space="preserve">         </w:t>
      </w:r>
      <w:r w:rsidRPr="00D9266B">
        <w:rPr>
          <w:rFonts w:ascii="Tahoma" w:hAnsi="Tahoma" w:cs="Tahoma"/>
          <w:sz w:val="24"/>
          <w:szCs w:val="24"/>
        </w:rPr>
        <w:t>Zatwierdził:</w:t>
      </w:r>
    </w:p>
    <w:p w14:paraId="5B6F3AA0" w14:textId="72D92787" w:rsidR="00FC7EA7" w:rsidRDefault="00C177DC" w:rsidP="00D9266B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522EE2">
        <w:rPr>
          <w:rFonts w:ascii="Tahoma" w:hAnsi="Tahoma" w:cs="Tahoma"/>
          <w:sz w:val="24"/>
          <w:szCs w:val="24"/>
        </w:rPr>
        <w:t>Koordynator ds. dostępności</w:t>
      </w:r>
      <w:r w:rsidRPr="00522EE2">
        <w:rPr>
          <w:rFonts w:ascii="Tahoma" w:hAnsi="Tahoma" w:cs="Tahoma"/>
          <w:sz w:val="24"/>
          <w:szCs w:val="24"/>
        </w:rPr>
        <w:tab/>
      </w:r>
      <w:r w:rsidRPr="00522EE2">
        <w:rPr>
          <w:rFonts w:ascii="Tahoma" w:hAnsi="Tahoma" w:cs="Tahoma"/>
          <w:sz w:val="24"/>
          <w:szCs w:val="24"/>
        </w:rPr>
        <w:tab/>
      </w:r>
      <w:r w:rsidR="00FC7EA7">
        <w:rPr>
          <w:rFonts w:ascii="Tahoma" w:hAnsi="Tahoma" w:cs="Tahoma"/>
          <w:sz w:val="24"/>
          <w:szCs w:val="24"/>
        </w:rPr>
        <w:tab/>
      </w:r>
      <w:r w:rsidR="00D97444">
        <w:rPr>
          <w:rFonts w:ascii="Tahoma" w:hAnsi="Tahoma" w:cs="Tahoma"/>
          <w:sz w:val="24"/>
          <w:szCs w:val="24"/>
        </w:rPr>
        <w:tab/>
      </w:r>
      <w:r w:rsidR="00D97444">
        <w:rPr>
          <w:rFonts w:ascii="Tahoma" w:hAnsi="Tahoma" w:cs="Tahoma"/>
          <w:sz w:val="24"/>
          <w:szCs w:val="24"/>
        </w:rPr>
        <w:tab/>
      </w:r>
      <w:r w:rsidR="00D97444">
        <w:rPr>
          <w:rFonts w:ascii="Tahoma" w:hAnsi="Tahoma" w:cs="Tahoma"/>
          <w:sz w:val="24"/>
          <w:szCs w:val="24"/>
        </w:rPr>
        <w:tab/>
      </w:r>
      <w:r w:rsidR="00D97444">
        <w:rPr>
          <w:rFonts w:ascii="Tahoma" w:hAnsi="Tahoma" w:cs="Tahoma"/>
          <w:sz w:val="24"/>
          <w:szCs w:val="24"/>
        </w:rPr>
        <w:tab/>
      </w:r>
      <w:r w:rsidR="00D97444">
        <w:rPr>
          <w:rFonts w:ascii="Tahoma" w:hAnsi="Tahoma" w:cs="Tahoma"/>
          <w:sz w:val="24"/>
          <w:szCs w:val="24"/>
        </w:rPr>
        <w:tab/>
      </w:r>
      <w:r w:rsidRPr="00522EE2">
        <w:rPr>
          <w:rFonts w:ascii="Tahoma" w:hAnsi="Tahoma" w:cs="Tahoma"/>
          <w:sz w:val="24"/>
          <w:szCs w:val="24"/>
        </w:rPr>
        <w:br/>
        <w:t xml:space="preserve">    </w:t>
      </w:r>
    </w:p>
    <w:p w14:paraId="5014636E" w14:textId="3388840F" w:rsidR="003618B8" w:rsidRDefault="00EE3126" w:rsidP="0073197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50"/>
        </w:tabs>
        <w:spacing w:line="276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Ew</w:t>
      </w:r>
      <w:r w:rsidR="00C177DC" w:rsidRPr="00522EE2">
        <w:rPr>
          <w:rFonts w:ascii="Tahoma" w:hAnsi="Tahoma" w:cs="Tahoma"/>
          <w:sz w:val="24"/>
          <w:szCs w:val="24"/>
        </w:rPr>
        <w:t>elina Szulżuk</w:t>
      </w:r>
      <w:r w:rsidR="00C177DC" w:rsidRPr="00522EE2">
        <w:rPr>
          <w:rFonts w:ascii="Tahoma" w:hAnsi="Tahoma" w:cs="Tahoma"/>
          <w:sz w:val="24"/>
          <w:szCs w:val="24"/>
        </w:rPr>
        <w:tab/>
      </w:r>
      <w:r w:rsidR="00C177DC" w:rsidRPr="00522EE2">
        <w:rPr>
          <w:rFonts w:ascii="Tahoma" w:hAnsi="Tahoma" w:cs="Tahoma"/>
          <w:sz w:val="24"/>
          <w:szCs w:val="24"/>
        </w:rPr>
        <w:tab/>
      </w:r>
      <w:r w:rsidR="00C177DC" w:rsidRPr="00522EE2">
        <w:rPr>
          <w:rFonts w:ascii="Tahoma" w:hAnsi="Tahoma" w:cs="Tahoma"/>
          <w:sz w:val="24"/>
          <w:szCs w:val="24"/>
        </w:rPr>
        <w:tab/>
      </w:r>
      <w:r w:rsidR="00C177DC" w:rsidRPr="00522EE2">
        <w:rPr>
          <w:rFonts w:ascii="Tahoma" w:hAnsi="Tahoma" w:cs="Tahoma"/>
          <w:sz w:val="24"/>
          <w:szCs w:val="24"/>
        </w:rPr>
        <w:tab/>
        <w:t xml:space="preserve">           </w:t>
      </w:r>
      <w:r w:rsidR="00731977">
        <w:rPr>
          <w:rFonts w:ascii="Tahoma" w:hAnsi="Tahoma" w:cs="Tahoma"/>
          <w:sz w:val="24"/>
          <w:szCs w:val="24"/>
        </w:rPr>
        <w:tab/>
        <w:t xml:space="preserve">Marzanna </w:t>
      </w:r>
      <w:proofErr w:type="spellStart"/>
      <w:r w:rsidR="00731977">
        <w:rPr>
          <w:rFonts w:ascii="Tahoma" w:hAnsi="Tahoma" w:cs="Tahoma"/>
          <w:sz w:val="24"/>
          <w:szCs w:val="24"/>
        </w:rPr>
        <w:t>Admaczuk</w:t>
      </w:r>
      <w:proofErr w:type="spellEnd"/>
      <w:r w:rsidR="00731977">
        <w:rPr>
          <w:rFonts w:ascii="Tahoma" w:hAnsi="Tahoma" w:cs="Tahoma"/>
          <w:sz w:val="24"/>
          <w:szCs w:val="24"/>
        </w:rPr>
        <w:t>-Chwedczuk</w:t>
      </w:r>
    </w:p>
    <w:p w14:paraId="1530C3A6" w14:textId="0ACE68B0" w:rsidR="00EE3126" w:rsidRDefault="00EE3126" w:rsidP="00522EE2">
      <w:pPr>
        <w:pStyle w:val="Bezodstpw"/>
        <w:spacing w:line="276" w:lineRule="auto"/>
        <w:ind w:firstLine="708"/>
        <w:rPr>
          <w:rFonts w:ascii="Tahoma" w:hAnsi="Tahoma" w:cs="Tahoma"/>
          <w:sz w:val="24"/>
          <w:szCs w:val="24"/>
        </w:rPr>
      </w:pPr>
    </w:p>
    <w:p w14:paraId="2B92CFF3" w14:textId="77777777" w:rsidR="00EE3126" w:rsidRPr="00522EE2" w:rsidRDefault="00EE3126" w:rsidP="00522EE2">
      <w:pPr>
        <w:pStyle w:val="Bezodstpw"/>
        <w:spacing w:line="276" w:lineRule="auto"/>
        <w:ind w:firstLine="708"/>
        <w:rPr>
          <w:rFonts w:ascii="Tahoma" w:hAnsi="Tahoma" w:cs="Tahoma"/>
          <w:sz w:val="24"/>
          <w:szCs w:val="24"/>
        </w:rPr>
      </w:pPr>
    </w:p>
    <w:sectPr w:rsidR="00EE3126" w:rsidRPr="00522EE2" w:rsidSect="00890A44"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366FC"/>
    <w:multiLevelType w:val="multilevel"/>
    <w:tmpl w:val="5218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F2A8B"/>
    <w:multiLevelType w:val="multilevel"/>
    <w:tmpl w:val="A498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5812532">
    <w:abstractNumId w:val="0"/>
  </w:num>
  <w:num w:numId="2" w16cid:durableId="536820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B8"/>
    <w:rsid w:val="000D146B"/>
    <w:rsid w:val="0019453C"/>
    <w:rsid w:val="0024122D"/>
    <w:rsid w:val="003618B8"/>
    <w:rsid w:val="0037659F"/>
    <w:rsid w:val="004B4021"/>
    <w:rsid w:val="00522EE2"/>
    <w:rsid w:val="00712B82"/>
    <w:rsid w:val="00731977"/>
    <w:rsid w:val="007761FA"/>
    <w:rsid w:val="00783BE4"/>
    <w:rsid w:val="007906DC"/>
    <w:rsid w:val="00890A44"/>
    <w:rsid w:val="00A20D24"/>
    <w:rsid w:val="00A73009"/>
    <w:rsid w:val="00AC33AA"/>
    <w:rsid w:val="00AC48F2"/>
    <w:rsid w:val="00BA0C80"/>
    <w:rsid w:val="00C177DC"/>
    <w:rsid w:val="00C21699"/>
    <w:rsid w:val="00CA3F10"/>
    <w:rsid w:val="00CD1A55"/>
    <w:rsid w:val="00D9266B"/>
    <w:rsid w:val="00D97444"/>
    <w:rsid w:val="00EE3126"/>
    <w:rsid w:val="00F337E1"/>
    <w:rsid w:val="00FC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AAAB"/>
  <w15:chartTrackingRefBased/>
  <w15:docId w15:val="{DC16245F-F36D-4435-841D-9C5581D7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0D2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D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D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D24"/>
    <w:rPr>
      <w:sz w:val="20"/>
      <w:szCs w:val="20"/>
    </w:rPr>
  </w:style>
  <w:style w:type="paragraph" w:styleId="Bezodstpw">
    <w:name w:val="No Spacing"/>
    <w:uiPriority w:val="1"/>
    <w:qFormat/>
    <w:rsid w:val="00C177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ES. Szulżuk</dc:creator>
  <cp:keywords/>
  <dc:description/>
  <cp:lastModifiedBy>Anna AK. Kowal</cp:lastModifiedBy>
  <cp:revision>4</cp:revision>
  <cp:lastPrinted>2023-07-11T07:36:00Z</cp:lastPrinted>
  <dcterms:created xsi:type="dcterms:W3CDTF">2023-07-11T07:37:00Z</dcterms:created>
  <dcterms:modified xsi:type="dcterms:W3CDTF">2023-07-11T11:24:00Z</dcterms:modified>
</cp:coreProperties>
</file>